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BBA48" w14:textId="77777777" w:rsidR="00DB151A" w:rsidRDefault="00DB151A">
      <w:pPr>
        <w:ind w:firstLine="709"/>
        <w:rPr>
          <w:b/>
          <w:sz w:val="28"/>
          <w:szCs w:val="28"/>
        </w:rPr>
      </w:pPr>
    </w:p>
    <w:tbl>
      <w:tblPr>
        <w:tblW w:w="96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35"/>
        <w:gridCol w:w="1534"/>
        <w:gridCol w:w="3976"/>
      </w:tblGrid>
      <w:tr w:rsidR="00DB151A" w14:paraId="153C6C27" w14:textId="77777777">
        <w:trPr>
          <w:trHeight w:hRule="exact" w:val="964"/>
        </w:trPr>
        <w:tc>
          <w:tcPr>
            <w:tcW w:w="4135" w:type="dxa"/>
            <w:shd w:val="clear" w:color="auto" w:fill="auto"/>
          </w:tcPr>
          <w:p w14:paraId="7BA62C54" w14:textId="77777777" w:rsidR="00DB151A" w:rsidRDefault="00B51DA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Ремонтно-механический цех</w:t>
            </w:r>
          </w:p>
        </w:tc>
        <w:tc>
          <w:tcPr>
            <w:tcW w:w="1534" w:type="dxa"/>
            <w:shd w:val="clear" w:color="auto" w:fill="auto"/>
          </w:tcPr>
          <w:p w14:paraId="30FF79FE" w14:textId="77777777" w:rsidR="00DB151A" w:rsidRDefault="00DB151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976" w:type="dxa"/>
            <w:vMerge w:val="restart"/>
            <w:shd w:val="clear" w:color="auto" w:fill="auto"/>
          </w:tcPr>
          <w:p w14:paraId="53F7D944" w14:textId="77777777" w:rsidR="00DB151A" w:rsidRDefault="00B51DA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6656F74B" w14:textId="06EA807C" w:rsidR="00DB151A" w:rsidRDefault="00B51DA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инженер </w:t>
            </w:r>
            <w:r>
              <w:rPr>
                <w:sz w:val="28"/>
                <w:szCs w:val="28"/>
              </w:rPr>
              <w:br/>
              <w:t>ОАО «Бела</w:t>
            </w:r>
            <w:r>
              <w:rPr>
                <w:sz w:val="28"/>
                <w:szCs w:val="28"/>
              </w:rPr>
              <w:softHyphen/>
              <w:t>руськалий»</w:t>
            </w:r>
            <w:r>
              <w:rPr>
                <w:sz w:val="28"/>
                <w:szCs w:val="28"/>
              </w:rPr>
              <w:br/>
              <w:t xml:space="preserve">____________   </w:t>
            </w:r>
            <w:proofErr w:type="spellStart"/>
            <w:r w:rsidR="00AC4A00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="00AC4A00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.П</w:t>
            </w:r>
            <w:r w:rsidR="00AC4A00">
              <w:rPr>
                <w:sz w:val="28"/>
                <w:szCs w:val="28"/>
              </w:rPr>
              <w:t>етровский</w:t>
            </w:r>
            <w:proofErr w:type="spellEnd"/>
          </w:p>
          <w:p w14:paraId="3159E02C" w14:textId="2A30FE51" w:rsidR="00DB151A" w:rsidRDefault="00B51DA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________________202</w:t>
            </w:r>
            <w:r w:rsidR="00AC4A00">
              <w:rPr>
                <w:sz w:val="28"/>
                <w:szCs w:val="28"/>
              </w:rPr>
              <w:t>5</w:t>
            </w:r>
          </w:p>
          <w:p w14:paraId="5FF9CF59" w14:textId="77777777" w:rsidR="00DB151A" w:rsidRDefault="00DB151A">
            <w:pPr>
              <w:widowControl w:val="0"/>
              <w:rPr>
                <w:sz w:val="28"/>
                <w:szCs w:val="28"/>
              </w:rPr>
            </w:pPr>
          </w:p>
          <w:p w14:paraId="0D948198" w14:textId="77777777" w:rsidR="00DB151A" w:rsidRDefault="00DB151A">
            <w:pPr>
              <w:widowControl w:val="0"/>
              <w:rPr>
                <w:sz w:val="28"/>
                <w:szCs w:val="28"/>
              </w:rPr>
            </w:pPr>
          </w:p>
        </w:tc>
      </w:tr>
      <w:tr w:rsidR="00DB151A" w14:paraId="4EA630C1" w14:textId="77777777">
        <w:trPr>
          <w:trHeight w:hRule="exact" w:val="680"/>
        </w:trPr>
        <w:tc>
          <w:tcPr>
            <w:tcW w:w="4135" w:type="dxa"/>
            <w:shd w:val="clear" w:color="auto" w:fill="auto"/>
          </w:tcPr>
          <w:p w14:paraId="4A0DD608" w14:textId="77777777" w:rsidR="00DB151A" w:rsidRDefault="00B51DA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ТЕХНИЧЕСКОЕ ЗАДАНИЕ</w:t>
            </w:r>
          </w:p>
        </w:tc>
        <w:tc>
          <w:tcPr>
            <w:tcW w:w="1534" w:type="dxa"/>
            <w:shd w:val="clear" w:color="auto" w:fill="auto"/>
          </w:tcPr>
          <w:p w14:paraId="0FD8BDC9" w14:textId="77777777" w:rsidR="00DB151A" w:rsidRDefault="00DB151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976" w:type="dxa"/>
            <w:vMerge/>
            <w:shd w:val="clear" w:color="auto" w:fill="auto"/>
          </w:tcPr>
          <w:p w14:paraId="08F58970" w14:textId="77777777" w:rsidR="00DB151A" w:rsidRDefault="00DB151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</w:tr>
      <w:tr w:rsidR="00DB151A" w14:paraId="38EF2A41" w14:textId="77777777">
        <w:trPr>
          <w:trHeight w:val="23"/>
        </w:trPr>
        <w:tc>
          <w:tcPr>
            <w:tcW w:w="4135" w:type="dxa"/>
            <w:shd w:val="clear" w:color="auto" w:fill="auto"/>
          </w:tcPr>
          <w:p w14:paraId="58A93640" w14:textId="77777777" w:rsidR="00DB151A" w:rsidRDefault="00DB151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6E9322CB" w14:textId="77777777" w:rsidR="00DB151A" w:rsidRDefault="00DB151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976" w:type="dxa"/>
            <w:vMerge/>
            <w:shd w:val="clear" w:color="auto" w:fill="auto"/>
          </w:tcPr>
          <w:p w14:paraId="1DAAB504" w14:textId="77777777" w:rsidR="00DB151A" w:rsidRDefault="00DB151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</w:tr>
      <w:tr w:rsidR="00DB151A" w14:paraId="6DA96CF9" w14:textId="77777777">
        <w:trPr>
          <w:trHeight w:val="23"/>
        </w:trPr>
        <w:tc>
          <w:tcPr>
            <w:tcW w:w="4135" w:type="dxa"/>
            <w:shd w:val="clear" w:color="auto" w:fill="auto"/>
          </w:tcPr>
          <w:p w14:paraId="65598D69" w14:textId="0B7359E1" w:rsidR="00DB151A" w:rsidRDefault="00DB151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3792DDE5" w14:textId="77777777" w:rsidR="00DB151A" w:rsidRDefault="00DB151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976" w:type="dxa"/>
            <w:shd w:val="clear" w:color="auto" w:fill="auto"/>
          </w:tcPr>
          <w:p w14:paraId="1857717C" w14:textId="77777777" w:rsidR="00DB151A" w:rsidRDefault="00DB151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</w:tr>
      <w:tr w:rsidR="00DB151A" w14:paraId="55A9C77B" w14:textId="77777777">
        <w:trPr>
          <w:trHeight w:val="23"/>
        </w:trPr>
        <w:tc>
          <w:tcPr>
            <w:tcW w:w="4135" w:type="dxa"/>
            <w:shd w:val="clear" w:color="auto" w:fill="auto"/>
          </w:tcPr>
          <w:p w14:paraId="17C67EE0" w14:textId="77777777" w:rsidR="00DB151A" w:rsidRDefault="00DB151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34FE18F0" w14:textId="77777777" w:rsidR="00DB151A" w:rsidRDefault="00DB151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976" w:type="dxa"/>
            <w:shd w:val="clear" w:color="auto" w:fill="auto"/>
          </w:tcPr>
          <w:p w14:paraId="130F868F" w14:textId="77777777" w:rsidR="00DB151A" w:rsidRDefault="00DB151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</w:tr>
      <w:tr w:rsidR="00DB151A" w14:paraId="7CE9BEB8" w14:textId="77777777">
        <w:trPr>
          <w:trHeight w:val="23"/>
        </w:trPr>
        <w:tc>
          <w:tcPr>
            <w:tcW w:w="4135" w:type="dxa"/>
            <w:shd w:val="clear" w:color="auto" w:fill="auto"/>
          </w:tcPr>
          <w:p w14:paraId="30770A0C" w14:textId="77777777" w:rsidR="00DB151A" w:rsidRDefault="00B51DA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Солигорск</w:t>
            </w:r>
          </w:p>
        </w:tc>
        <w:tc>
          <w:tcPr>
            <w:tcW w:w="1534" w:type="dxa"/>
            <w:shd w:val="clear" w:color="auto" w:fill="auto"/>
          </w:tcPr>
          <w:p w14:paraId="61C93B4F" w14:textId="77777777" w:rsidR="00DB151A" w:rsidRDefault="00DB151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976" w:type="dxa"/>
            <w:shd w:val="clear" w:color="auto" w:fill="auto"/>
          </w:tcPr>
          <w:p w14:paraId="7FF53471" w14:textId="77777777" w:rsidR="00DB151A" w:rsidRDefault="00DB151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</w:tr>
      <w:tr w:rsidR="00DB151A" w14:paraId="294524C1" w14:textId="77777777">
        <w:trPr>
          <w:trHeight w:val="23"/>
        </w:trPr>
        <w:tc>
          <w:tcPr>
            <w:tcW w:w="4135" w:type="dxa"/>
            <w:shd w:val="clear" w:color="auto" w:fill="auto"/>
          </w:tcPr>
          <w:p w14:paraId="2E4699CC" w14:textId="77777777" w:rsidR="00DB151A" w:rsidRDefault="00DB151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6586F1D0" w14:textId="77777777" w:rsidR="00DB151A" w:rsidRDefault="00DB151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976" w:type="dxa"/>
            <w:shd w:val="clear" w:color="auto" w:fill="auto"/>
          </w:tcPr>
          <w:p w14:paraId="04F79614" w14:textId="77777777" w:rsidR="00DB151A" w:rsidRDefault="00DB151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</w:tr>
      <w:tr w:rsidR="00DB151A" w14:paraId="4AA6F0C6" w14:textId="77777777">
        <w:trPr>
          <w:trHeight w:val="23"/>
        </w:trPr>
        <w:tc>
          <w:tcPr>
            <w:tcW w:w="4135" w:type="dxa"/>
            <w:shd w:val="clear" w:color="auto" w:fill="auto"/>
          </w:tcPr>
          <w:p w14:paraId="5C9FCF63" w14:textId="6787B81B" w:rsidR="00DB151A" w:rsidRDefault="00B51DA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приобретение пресса гидравлического</w:t>
            </w:r>
            <w:r w:rsidR="00C432B9" w:rsidRPr="00C432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для РМЦ ОАО «Беларуськалий»</w:t>
            </w:r>
          </w:p>
        </w:tc>
        <w:tc>
          <w:tcPr>
            <w:tcW w:w="1534" w:type="dxa"/>
            <w:shd w:val="clear" w:color="auto" w:fill="auto"/>
          </w:tcPr>
          <w:p w14:paraId="79E3E98B" w14:textId="77777777" w:rsidR="00DB151A" w:rsidRDefault="00DB151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976" w:type="dxa"/>
            <w:shd w:val="clear" w:color="auto" w:fill="auto"/>
          </w:tcPr>
          <w:p w14:paraId="37837EDF" w14:textId="77777777" w:rsidR="00DB151A" w:rsidRDefault="00DB151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</w:tr>
    </w:tbl>
    <w:p w14:paraId="016FCBE0" w14:textId="77777777" w:rsidR="00DB151A" w:rsidRDefault="00B51DAE">
      <w:pPr>
        <w:ind w:firstLine="709"/>
        <w:rPr>
          <w:sz w:val="28"/>
          <w:szCs w:val="28"/>
        </w:rPr>
      </w:pPr>
      <w:r>
        <w:rPr>
          <w:sz w:val="28"/>
          <w:szCs w:val="28"/>
        </w:rPr>
        <w:br/>
      </w:r>
    </w:p>
    <w:p w14:paraId="38ED1216" w14:textId="6E5F21BC" w:rsidR="00DB151A" w:rsidRDefault="00B51DAE">
      <w:pPr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bCs/>
          <w:sz w:val="28"/>
          <w:szCs w:val="28"/>
        </w:rPr>
        <w:t xml:space="preserve">Назначение: </w:t>
      </w:r>
      <w:r w:rsidR="00AF4C79">
        <w:rPr>
          <w:sz w:val="28"/>
          <w:szCs w:val="28"/>
        </w:rPr>
        <w:t xml:space="preserve">предназначен для запрессовки - </w:t>
      </w:r>
      <w:proofErr w:type="spellStart"/>
      <w:r w:rsidR="00AF4C79">
        <w:rPr>
          <w:sz w:val="28"/>
          <w:szCs w:val="28"/>
        </w:rPr>
        <w:t>выпрессовки</w:t>
      </w:r>
      <w:proofErr w:type="spellEnd"/>
      <w:r w:rsidR="00AF4C79">
        <w:rPr>
          <w:sz w:val="28"/>
          <w:szCs w:val="28"/>
        </w:rPr>
        <w:t>, прошивки, калибровки, правки, листовой штамповки без глубокой вытяжки.</w:t>
      </w:r>
    </w:p>
    <w:p w14:paraId="79DBBB4B" w14:textId="12A25F8E" w:rsidR="00DB151A" w:rsidRDefault="00B51DAE">
      <w:pPr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Полное наименование: гидравлический пресс одностоечный, вертикальный, усилием </w:t>
      </w:r>
      <w:r w:rsidR="00E645CF">
        <w:rPr>
          <w:sz w:val="28"/>
          <w:szCs w:val="28"/>
        </w:rPr>
        <w:t>1</w:t>
      </w:r>
      <w:r w:rsidR="00C432B9" w:rsidRPr="00C432B9">
        <w:rPr>
          <w:sz w:val="28"/>
          <w:szCs w:val="28"/>
        </w:rPr>
        <w:t>20</w:t>
      </w:r>
      <w:r w:rsidR="00E645CF">
        <w:rPr>
          <w:sz w:val="28"/>
          <w:szCs w:val="28"/>
        </w:rPr>
        <w:t>-160</w:t>
      </w:r>
      <w:r>
        <w:rPr>
          <w:sz w:val="28"/>
          <w:szCs w:val="28"/>
        </w:rPr>
        <w:t xml:space="preserve"> тонн.</w:t>
      </w:r>
    </w:p>
    <w:p w14:paraId="7DAD27B9" w14:textId="03444D89" w:rsidR="00DB151A" w:rsidRDefault="00B51DAE">
      <w:pPr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bCs/>
          <w:sz w:val="28"/>
          <w:szCs w:val="28"/>
        </w:rPr>
        <w:t xml:space="preserve">Необходимое количество закупаемых </w:t>
      </w:r>
      <w:r w:rsidR="00AF4C79">
        <w:rPr>
          <w:bCs/>
          <w:sz w:val="28"/>
          <w:szCs w:val="28"/>
        </w:rPr>
        <w:t>изделий:</w:t>
      </w:r>
      <w:r w:rsidR="00AF4C79">
        <w:rPr>
          <w:sz w:val="28"/>
          <w:szCs w:val="28"/>
        </w:rPr>
        <w:t xml:space="preserve"> один</w:t>
      </w:r>
      <w:r>
        <w:rPr>
          <w:sz w:val="28"/>
          <w:szCs w:val="28"/>
        </w:rPr>
        <w:t xml:space="preserve"> комплект.</w:t>
      </w:r>
    </w:p>
    <w:p w14:paraId="22164B22" w14:textId="63B3B6B8" w:rsidR="00DB151A" w:rsidRDefault="00B51DAE">
      <w:pPr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График поставок: </w:t>
      </w:r>
      <w:r w:rsidR="00D954D7">
        <w:rPr>
          <w:sz w:val="28"/>
          <w:szCs w:val="28"/>
        </w:rPr>
        <w:t xml:space="preserve">3 квартал </w:t>
      </w:r>
      <w:r>
        <w:rPr>
          <w:sz w:val="28"/>
          <w:szCs w:val="28"/>
        </w:rPr>
        <w:t>202</w:t>
      </w:r>
      <w:r w:rsidR="00D24E8B">
        <w:rPr>
          <w:sz w:val="28"/>
          <w:szCs w:val="28"/>
          <w:lang w:val="en-US"/>
        </w:rPr>
        <w:t>5</w:t>
      </w:r>
      <w:r w:rsidR="00803223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14:paraId="4C4D1504" w14:textId="77777777" w:rsidR="00DB151A" w:rsidRDefault="00B51DAE">
      <w:pPr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Технические характеристики:</w:t>
      </w:r>
    </w:p>
    <w:p w14:paraId="442C2719" w14:textId="06D68AE6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B51DAE">
        <w:rPr>
          <w:sz w:val="28"/>
          <w:szCs w:val="28"/>
        </w:rPr>
        <w:t xml:space="preserve">апряжение и род тока питающей сети по ГОСТ </w:t>
      </w:r>
      <w:r w:rsidR="00B51DAE" w:rsidRPr="00B51DAE">
        <w:rPr>
          <w:sz w:val="28"/>
          <w:szCs w:val="28"/>
        </w:rPr>
        <w:t>32144-2013</w:t>
      </w:r>
      <w:r w:rsidR="00B51DAE">
        <w:rPr>
          <w:sz w:val="28"/>
          <w:szCs w:val="28"/>
        </w:rPr>
        <w:t xml:space="preserve"> или стандарту EN 60204-1: 3x400 -5+10% V, 50 ±1% </w:t>
      </w:r>
      <w:proofErr w:type="spellStart"/>
      <w:r w:rsidR="00B51DAE">
        <w:rPr>
          <w:sz w:val="28"/>
          <w:szCs w:val="28"/>
        </w:rPr>
        <w:t>Hz</w:t>
      </w:r>
      <w:proofErr w:type="spellEnd"/>
      <w:r w:rsidR="00B51DAE">
        <w:rPr>
          <w:sz w:val="28"/>
          <w:szCs w:val="28"/>
        </w:rPr>
        <w:t xml:space="preserve">, </w:t>
      </w:r>
      <w:proofErr w:type="spellStart"/>
      <w:r w:rsidR="00B51DAE">
        <w:rPr>
          <w:sz w:val="28"/>
          <w:szCs w:val="28"/>
        </w:rPr>
        <w:t>typ</w:t>
      </w:r>
      <w:proofErr w:type="spellEnd"/>
      <w:r w:rsidR="00B51DAE">
        <w:rPr>
          <w:sz w:val="28"/>
          <w:szCs w:val="28"/>
        </w:rPr>
        <w:t xml:space="preserve"> TN-C-S.</w:t>
      </w:r>
    </w:p>
    <w:p w14:paraId="6CE4D274" w14:textId="47F2AED4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B51DAE">
        <w:rPr>
          <w:sz w:val="28"/>
          <w:szCs w:val="28"/>
        </w:rPr>
        <w:t>тепень защиты электрооборудования (шкафы электромонтажные, пульты управления, электродвигатели) по ГОСТ 14254-</w:t>
      </w:r>
      <w:r w:rsidR="00B51DAE" w:rsidRPr="00B51DAE">
        <w:rPr>
          <w:sz w:val="28"/>
          <w:szCs w:val="28"/>
        </w:rPr>
        <w:t>2015</w:t>
      </w:r>
      <w:r w:rsidR="00B51DAE">
        <w:rPr>
          <w:sz w:val="28"/>
          <w:szCs w:val="28"/>
        </w:rPr>
        <w:t>, не ме</w:t>
      </w:r>
      <w:r w:rsidR="00B51DAE">
        <w:rPr>
          <w:sz w:val="28"/>
          <w:szCs w:val="28"/>
        </w:rPr>
        <w:softHyphen/>
        <w:t xml:space="preserve">нее: </w:t>
      </w:r>
      <w:r w:rsidR="00B51DAE">
        <w:rPr>
          <w:sz w:val="28"/>
          <w:szCs w:val="28"/>
          <w:lang w:val="en-US"/>
        </w:rPr>
        <w:t>IP</w:t>
      </w:r>
      <w:r w:rsidR="00A9127B" w:rsidRPr="00D954D7">
        <w:rPr>
          <w:sz w:val="28"/>
          <w:szCs w:val="28"/>
        </w:rPr>
        <w:t>4</w:t>
      </w:r>
      <w:r w:rsidR="00B51DAE">
        <w:rPr>
          <w:sz w:val="28"/>
          <w:szCs w:val="28"/>
        </w:rPr>
        <w:t>4</w:t>
      </w:r>
      <w:r w:rsidR="002357B0" w:rsidRPr="002357B0">
        <w:rPr>
          <w:sz w:val="28"/>
          <w:szCs w:val="28"/>
        </w:rPr>
        <w:t>;</w:t>
      </w:r>
    </w:p>
    <w:p w14:paraId="216AAD52" w14:textId="3A559AE3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="00B51DAE">
        <w:rPr>
          <w:sz w:val="28"/>
          <w:szCs w:val="28"/>
        </w:rPr>
        <w:t xml:space="preserve">ровни звука и эквивалентные уровни звука по ГОСТ 12.1.003-83 (ГОСТ </w:t>
      </w:r>
      <w:r w:rsidR="00B51DAE">
        <w:rPr>
          <w:sz w:val="28"/>
          <w:szCs w:val="28"/>
          <w:lang w:val="en-US"/>
        </w:rPr>
        <w:t>ISO</w:t>
      </w:r>
      <w:r w:rsidR="00B51DAE" w:rsidRPr="00B51DAE">
        <w:rPr>
          <w:sz w:val="28"/>
          <w:szCs w:val="28"/>
        </w:rPr>
        <w:t xml:space="preserve"> 9612-2016</w:t>
      </w:r>
      <w:r w:rsidR="00B51DAE">
        <w:rPr>
          <w:sz w:val="28"/>
          <w:szCs w:val="28"/>
        </w:rPr>
        <w:t xml:space="preserve">): не более 80 </w:t>
      </w:r>
      <w:proofErr w:type="spellStart"/>
      <w:r w:rsidR="00B51DAE">
        <w:rPr>
          <w:sz w:val="28"/>
          <w:szCs w:val="28"/>
        </w:rPr>
        <w:t>дБА</w:t>
      </w:r>
      <w:proofErr w:type="spellEnd"/>
      <w:r w:rsidR="002357B0" w:rsidRPr="002357B0">
        <w:rPr>
          <w:sz w:val="28"/>
          <w:szCs w:val="28"/>
        </w:rPr>
        <w:t>;</w:t>
      </w:r>
    </w:p>
    <w:p w14:paraId="1487DBF6" w14:textId="4461B7B7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B51DAE">
        <w:rPr>
          <w:sz w:val="28"/>
          <w:szCs w:val="28"/>
        </w:rPr>
        <w:t xml:space="preserve">отребляемая мощность: до </w:t>
      </w:r>
      <w:r w:rsidR="00AF4C79">
        <w:rPr>
          <w:sz w:val="28"/>
          <w:szCs w:val="28"/>
        </w:rPr>
        <w:t>30</w:t>
      </w:r>
      <w:r w:rsidR="00B51DAE">
        <w:rPr>
          <w:sz w:val="28"/>
          <w:szCs w:val="28"/>
        </w:rPr>
        <w:t xml:space="preserve"> кВт</w:t>
      </w:r>
      <w:r w:rsidR="002357B0">
        <w:rPr>
          <w:sz w:val="28"/>
          <w:szCs w:val="28"/>
          <w:lang w:val="en-US"/>
        </w:rPr>
        <w:t>;</w:t>
      </w:r>
    </w:p>
    <w:p w14:paraId="3B0E368C" w14:textId="45C711A4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т</w:t>
      </w:r>
      <w:r w:rsidR="00B51DAE">
        <w:rPr>
          <w:sz w:val="28"/>
          <w:szCs w:val="28"/>
        </w:rPr>
        <w:t>ип: одностоечный, вертикальный</w:t>
      </w:r>
      <w:r w:rsidR="00E645CF">
        <w:rPr>
          <w:sz w:val="28"/>
          <w:szCs w:val="28"/>
        </w:rPr>
        <w:t>, С-образный</w:t>
      </w:r>
      <w:r w:rsidR="002357B0" w:rsidRPr="00E645CF">
        <w:rPr>
          <w:sz w:val="28"/>
          <w:szCs w:val="28"/>
        </w:rPr>
        <w:t>;</w:t>
      </w:r>
    </w:p>
    <w:p w14:paraId="2B0BD3B2" w14:textId="7D99CE35" w:rsidR="00CB173E" w:rsidRPr="002357B0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управление</w:t>
      </w:r>
      <w:r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</w:rPr>
        <w:t>выносной пульт</w:t>
      </w:r>
      <w:r w:rsidR="002357B0">
        <w:rPr>
          <w:sz w:val="28"/>
          <w:szCs w:val="28"/>
          <w:lang w:val="en-US"/>
        </w:rPr>
        <w:t>;</w:t>
      </w:r>
    </w:p>
    <w:p w14:paraId="1088B879" w14:textId="6754C1ED" w:rsidR="002357B0" w:rsidRDefault="002357B0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режим работы</w:t>
      </w:r>
      <w:r w:rsidRPr="002357B0">
        <w:rPr>
          <w:sz w:val="28"/>
          <w:szCs w:val="28"/>
        </w:rPr>
        <w:t xml:space="preserve">: </w:t>
      </w:r>
      <w:r>
        <w:rPr>
          <w:sz w:val="28"/>
          <w:szCs w:val="28"/>
        </w:rPr>
        <w:t>ручное управление,</w:t>
      </w:r>
      <w:r w:rsidRPr="002357B0">
        <w:rPr>
          <w:sz w:val="28"/>
          <w:szCs w:val="28"/>
        </w:rPr>
        <w:t xml:space="preserve"> </w:t>
      </w:r>
      <w:r>
        <w:rPr>
          <w:sz w:val="28"/>
          <w:szCs w:val="28"/>
        </w:rPr>
        <w:t>наладка,</w:t>
      </w:r>
      <w:r w:rsidRPr="002357B0">
        <w:rPr>
          <w:sz w:val="28"/>
          <w:szCs w:val="28"/>
        </w:rPr>
        <w:t xml:space="preserve"> </w:t>
      </w:r>
      <w:r>
        <w:rPr>
          <w:sz w:val="28"/>
          <w:szCs w:val="28"/>
        </w:rPr>
        <w:t>полуавтомат</w:t>
      </w:r>
      <w:r w:rsidRPr="002357B0">
        <w:rPr>
          <w:sz w:val="28"/>
          <w:szCs w:val="28"/>
        </w:rPr>
        <w:t>;</w:t>
      </w:r>
    </w:p>
    <w:p w14:paraId="2B4F6BF5" w14:textId="75D4B76A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B51DAE">
        <w:rPr>
          <w:sz w:val="28"/>
          <w:szCs w:val="28"/>
        </w:rPr>
        <w:t>ривод ползуна: гидравлический, с регулируемой скоростью</w:t>
      </w:r>
      <w:r w:rsidR="002357B0" w:rsidRPr="002357B0">
        <w:rPr>
          <w:sz w:val="28"/>
          <w:szCs w:val="28"/>
        </w:rPr>
        <w:t>;</w:t>
      </w:r>
    </w:p>
    <w:p w14:paraId="20ED5A57" w14:textId="554E2C81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г</w:t>
      </w:r>
      <w:r w:rsidR="00B51DAE">
        <w:rPr>
          <w:sz w:val="28"/>
          <w:szCs w:val="28"/>
        </w:rPr>
        <w:t>идравлический насос: привода ползуна: с регулируемой производительностью</w:t>
      </w:r>
      <w:r w:rsidR="002357B0" w:rsidRPr="002357B0">
        <w:rPr>
          <w:sz w:val="28"/>
          <w:szCs w:val="28"/>
        </w:rPr>
        <w:t>;</w:t>
      </w:r>
    </w:p>
    <w:p w14:paraId="4CAF8842" w14:textId="19B850EF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="00B51DAE">
        <w:rPr>
          <w:sz w:val="28"/>
          <w:szCs w:val="28"/>
        </w:rPr>
        <w:t>силие:</w:t>
      </w:r>
      <w:r w:rsidR="002357B0">
        <w:rPr>
          <w:sz w:val="28"/>
          <w:szCs w:val="28"/>
          <w:lang w:val="en-US"/>
        </w:rPr>
        <w:t xml:space="preserve"> </w:t>
      </w:r>
      <w:r w:rsidR="00E645CF" w:rsidRPr="00E645CF">
        <w:rPr>
          <w:sz w:val="28"/>
          <w:szCs w:val="28"/>
        </w:rPr>
        <w:t>120</w:t>
      </w:r>
      <w:r w:rsidR="00D954D7" w:rsidRPr="00E645CF">
        <w:rPr>
          <w:sz w:val="28"/>
          <w:szCs w:val="28"/>
        </w:rPr>
        <w:t>-</w:t>
      </w:r>
      <w:r w:rsidR="00E645CF" w:rsidRPr="00E645CF">
        <w:rPr>
          <w:sz w:val="28"/>
          <w:szCs w:val="28"/>
        </w:rPr>
        <w:t>160</w:t>
      </w:r>
      <w:r w:rsidR="00803223" w:rsidRPr="00E645CF">
        <w:rPr>
          <w:sz w:val="28"/>
          <w:szCs w:val="28"/>
        </w:rPr>
        <w:t xml:space="preserve"> </w:t>
      </w:r>
      <w:r w:rsidR="00B51DAE" w:rsidRPr="00E645CF">
        <w:rPr>
          <w:sz w:val="28"/>
          <w:szCs w:val="28"/>
        </w:rPr>
        <w:t>т</w:t>
      </w:r>
      <w:r w:rsidRPr="00E645CF">
        <w:rPr>
          <w:sz w:val="28"/>
          <w:szCs w:val="28"/>
          <w:lang w:val="en-US"/>
        </w:rPr>
        <w:t>;</w:t>
      </w:r>
    </w:p>
    <w:p w14:paraId="050B1EDA" w14:textId="7BD3E7A2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х</w:t>
      </w:r>
      <w:r w:rsidR="00B51DAE">
        <w:rPr>
          <w:sz w:val="28"/>
          <w:szCs w:val="28"/>
        </w:rPr>
        <w:t>од ползуна: 500</w:t>
      </w:r>
      <w:r w:rsidR="00D954D7">
        <w:rPr>
          <w:sz w:val="28"/>
          <w:szCs w:val="28"/>
        </w:rPr>
        <w:t>-</w:t>
      </w:r>
      <w:r w:rsidR="00B51DAE">
        <w:rPr>
          <w:sz w:val="28"/>
          <w:szCs w:val="28"/>
        </w:rPr>
        <w:t>630 мм</w:t>
      </w:r>
      <w:r>
        <w:rPr>
          <w:sz w:val="28"/>
          <w:szCs w:val="28"/>
          <w:lang w:val="en-US"/>
        </w:rPr>
        <w:t>;</w:t>
      </w:r>
    </w:p>
    <w:p w14:paraId="16AB40A1" w14:textId="0162FF28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м</w:t>
      </w:r>
      <w:r w:rsidR="00B51DAE">
        <w:rPr>
          <w:sz w:val="28"/>
          <w:szCs w:val="28"/>
        </w:rPr>
        <w:t>аксимальное расстояние между столом и ползуном: 750</w:t>
      </w:r>
      <w:r w:rsidR="00D954D7">
        <w:rPr>
          <w:sz w:val="28"/>
          <w:szCs w:val="28"/>
        </w:rPr>
        <w:t>-</w:t>
      </w:r>
      <w:r w:rsidR="00B51DAE">
        <w:rPr>
          <w:sz w:val="28"/>
          <w:szCs w:val="28"/>
        </w:rPr>
        <w:t>850 мм</w:t>
      </w:r>
      <w:r w:rsidRPr="00CB173E">
        <w:rPr>
          <w:sz w:val="28"/>
          <w:szCs w:val="28"/>
        </w:rPr>
        <w:t>;</w:t>
      </w:r>
    </w:p>
    <w:p w14:paraId="697A1DD3" w14:textId="5D414230" w:rsidR="00DB151A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="00B51DAE">
        <w:rPr>
          <w:sz w:val="28"/>
          <w:szCs w:val="28"/>
        </w:rPr>
        <w:t xml:space="preserve">азмеры стола: </w:t>
      </w:r>
      <w:r w:rsidR="00E645CF">
        <w:rPr>
          <w:sz w:val="28"/>
          <w:szCs w:val="28"/>
        </w:rPr>
        <w:t>750</w:t>
      </w:r>
      <w:r w:rsidR="00D954D7">
        <w:rPr>
          <w:sz w:val="28"/>
          <w:szCs w:val="28"/>
        </w:rPr>
        <w:t>-</w:t>
      </w:r>
      <w:r w:rsidR="00D352EB">
        <w:rPr>
          <w:sz w:val="28"/>
          <w:szCs w:val="28"/>
        </w:rPr>
        <w:t>1</w:t>
      </w:r>
      <w:r w:rsidR="00E645CF">
        <w:rPr>
          <w:sz w:val="28"/>
          <w:szCs w:val="28"/>
        </w:rPr>
        <w:t>000</w:t>
      </w:r>
      <w:r w:rsidR="00B51DAE">
        <w:rPr>
          <w:sz w:val="28"/>
          <w:szCs w:val="28"/>
        </w:rPr>
        <w:t xml:space="preserve"> х </w:t>
      </w:r>
      <w:r w:rsidR="00E645CF">
        <w:rPr>
          <w:sz w:val="28"/>
          <w:szCs w:val="28"/>
        </w:rPr>
        <w:t>700</w:t>
      </w:r>
      <w:r w:rsidR="00D954D7">
        <w:rPr>
          <w:sz w:val="28"/>
          <w:szCs w:val="28"/>
        </w:rPr>
        <w:t>-</w:t>
      </w:r>
      <w:r w:rsidR="00293400">
        <w:rPr>
          <w:sz w:val="28"/>
          <w:szCs w:val="28"/>
        </w:rPr>
        <w:t>900</w:t>
      </w:r>
      <w:r w:rsidR="00B51DAE">
        <w:rPr>
          <w:sz w:val="28"/>
          <w:szCs w:val="28"/>
        </w:rPr>
        <w:t xml:space="preserve"> мм</w:t>
      </w:r>
      <w:r w:rsidRPr="00CB173E">
        <w:rPr>
          <w:sz w:val="28"/>
          <w:szCs w:val="28"/>
        </w:rPr>
        <w:t>;</w:t>
      </w:r>
    </w:p>
    <w:p w14:paraId="2F5C115A" w14:textId="5A32163A" w:rsidR="00CB173E" w:rsidRDefault="00CB173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конструктивные особенности стола</w:t>
      </w:r>
      <w:r w:rsidRPr="00CB173E">
        <w:rPr>
          <w:sz w:val="28"/>
          <w:szCs w:val="28"/>
        </w:rPr>
        <w:t>:</w:t>
      </w:r>
      <w:r>
        <w:rPr>
          <w:sz w:val="28"/>
          <w:szCs w:val="28"/>
        </w:rPr>
        <w:t xml:space="preserve"> с наличием паза</w:t>
      </w:r>
      <w:r w:rsidRPr="00CB173E">
        <w:rPr>
          <w:sz w:val="28"/>
          <w:szCs w:val="28"/>
        </w:rPr>
        <w:t>;</w:t>
      </w:r>
    </w:p>
    <w:p w14:paraId="0CD70803" w14:textId="0DCEFFCA" w:rsidR="00DB151A" w:rsidRDefault="00803223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="00CB173E">
        <w:rPr>
          <w:sz w:val="28"/>
          <w:szCs w:val="28"/>
        </w:rPr>
        <w:t>с</w:t>
      </w:r>
      <w:r w:rsidR="00B51DAE">
        <w:rPr>
          <w:sz w:val="28"/>
          <w:szCs w:val="28"/>
        </w:rPr>
        <w:t>корость перемещения ползуна,</w:t>
      </w:r>
      <w:r w:rsidR="00D352EB">
        <w:rPr>
          <w:sz w:val="28"/>
          <w:szCs w:val="28"/>
        </w:rPr>
        <w:t xml:space="preserve"> не менее</w:t>
      </w:r>
      <w:r w:rsidR="00B51DAE">
        <w:rPr>
          <w:sz w:val="28"/>
          <w:szCs w:val="28"/>
        </w:rPr>
        <w:t xml:space="preserve">: </w:t>
      </w:r>
      <w:r w:rsidR="00D352EB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B51DAE">
        <w:rPr>
          <w:sz w:val="28"/>
          <w:szCs w:val="28"/>
        </w:rPr>
        <w:t>мм/сек</w:t>
      </w:r>
      <w:r w:rsidR="00CB173E" w:rsidRPr="00CB173E">
        <w:rPr>
          <w:sz w:val="28"/>
          <w:szCs w:val="28"/>
        </w:rPr>
        <w:t>;</w:t>
      </w:r>
    </w:p>
    <w:p w14:paraId="54CAA0A2" w14:textId="7606425E" w:rsidR="00D352EB" w:rsidRPr="00293400" w:rsidRDefault="00CB173E" w:rsidP="00D352EB">
      <w:pPr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г</w:t>
      </w:r>
      <w:r w:rsidR="00D352EB">
        <w:rPr>
          <w:sz w:val="28"/>
          <w:szCs w:val="28"/>
        </w:rPr>
        <w:t>абаритные размеры</w:t>
      </w:r>
      <w:r w:rsidR="00960742">
        <w:rPr>
          <w:sz w:val="28"/>
          <w:szCs w:val="28"/>
        </w:rPr>
        <w:t xml:space="preserve">, </w:t>
      </w:r>
      <w:proofErr w:type="spellStart"/>
      <w:r w:rsidR="00D954D7">
        <w:rPr>
          <w:sz w:val="28"/>
          <w:szCs w:val="28"/>
        </w:rPr>
        <w:t>ДхШхВ</w:t>
      </w:r>
      <w:proofErr w:type="spellEnd"/>
      <w:r w:rsidR="00960742">
        <w:rPr>
          <w:sz w:val="28"/>
          <w:szCs w:val="28"/>
        </w:rPr>
        <w:t>, мм</w:t>
      </w:r>
      <w:r w:rsidR="00D352EB" w:rsidRPr="00960742">
        <w:rPr>
          <w:sz w:val="28"/>
          <w:szCs w:val="28"/>
        </w:rPr>
        <w:t>:</w:t>
      </w:r>
      <w:r w:rsidR="00960742">
        <w:rPr>
          <w:sz w:val="28"/>
          <w:szCs w:val="28"/>
        </w:rPr>
        <w:t xml:space="preserve"> </w:t>
      </w:r>
      <w:r w:rsidR="00960742" w:rsidRPr="00293400">
        <w:rPr>
          <w:sz w:val="28"/>
          <w:szCs w:val="28"/>
        </w:rPr>
        <w:t>1200</w:t>
      </w:r>
      <w:r w:rsidR="00D954D7" w:rsidRPr="00293400">
        <w:rPr>
          <w:sz w:val="28"/>
          <w:szCs w:val="28"/>
        </w:rPr>
        <w:t>-</w:t>
      </w:r>
      <w:r w:rsidR="00960742" w:rsidRPr="00293400">
        <w:rPr>
          <w:sz w:val="28"/>
          <w:szCs w:val="28"/>
        </w:rPr>
        <w:t>1500</w:t>
      </w:r>
      <w:r w:rsidR="00D954D7" w:rsidRPr="00293400">
        <w:rPr>
          <w:sz w:val="28"/>
          <w:szCs w:val="28"/>
        </w:rPr>
        <w:t>х</w:t>
      </w:r>
      <w:r w:rsidR="00960742" w:rsidRPr="00293400">
        <w:rPr>
          <w:sz w:val="28"/>
          <w:szCs w:val="28"/>
        </w:rPr>
        <w:t>2000</w:t>
      </w:r>
      <w:r w:rsidR="00D954D7" w:rsidRPr="00293400">
        <w:rPr>
          <w:sz w:val="28"/>
          <w:szCs w:val="28"/>
        </w:rPr>
        <w:t>-</w:t>
      </w:r>
      <w:r w:rsidR="00960742" w:rsidRPr="00293400">
        <w:rPr>
          <w:sz w:val="28"/>
          <w:szCs w:val="28"/>
        </w:rPr>
        <w:t>2300</w:t>
      </w:r>
      <w:r w:rsidR="00D954D7" w:rsidRPr="00293400">
        <w:rPr>
          <w:sz w:val="28"/>
          <w:szCs w:val="28"/>
        </w:rPr>
        <w:t>х</w:t>
      </w:r>
      <w:r w:rsidR="00960742" w:rsidRPr="00293400">
        <w:rPr>
          <w:sz w:val="28"/>
          <w:szCs w:val="28"/>
        </w:rPr>
        <w:t>3000</w:t>
      </w:r>
      <w:r w:rsidR="00D954D7" w:rsidRPr="00293400">
        <w:rPr>
          <w:sz w:val="28"/>
          <w:szCs w:val="28"/>
        </w:rPr>
        <w:t>-</w:t>
      </w:r>
      <w:r w:rsidR="00960742" w:rsidRPr="00293400">
        <w:rPr>
          <w:sz w:val="28"/>
          <w:szCs w:val="28"/>
        </w:rPr>
        <w:t>3300</w:t>
      </w:r>
      <w:r w:rsidRPr="00293400">
        <w:rPr>
          <w:sz w:val="28"/>
          <w:szCs w:val="28"/>
        </w:rPr>
        <w:t>;</w:t>
      </w:r>
    </w:p>
    <w:p w14:paraId="33AEBB4B" w14:textId="77777777" w:rsidR="00DB151A" w:rsidRDefault="00B51DAE">
      <w:pPr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к комплектации:</w:t>
      </w:r>
    </w:p>
    <w:p w14:paraId="5153F4B3" w14:textId="32D3891E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</w:t>
      </w:r>
      <w:r w:rsidR="00B51DAE">
        <w:rPr>
          <w:sz w:val="28"/>
          <w:szCs w:val="28"/>
        </w:rPr>
        <w:t>омплектность: согласно технической документации завода-изготов</w:t>
      </w:r>
      <w:r w:rsidR="00B51DAE">
        <w:rPr>
          <w:sz w:val="28"/>
          <w:szCs w:val="28"/>
        </w:rPr>
        <w:softHyphen/>
        <w:t>ителя</w:t>
      </w:r>
      <w:r w:rsidRPr="007B5E3C">
        <w:rPr>
          <w:sz w:val="28"/>
          <w:szCs w:val="28"/>
        </w:rPr>
        <w:t>;</w:t>
      </w:r>
    </w:p>
    <w:p w14:paraId="1CDF69AC" w14:textId="4C2C8B14" w:rsidR="00DB151A" w:rsidRDefault="007B5E3C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B51DAE">
        <w:rPr>
          <w:sz w:val="28"/>
          <w:szCs w:val="28"/>
        </w:rPr>
        <w:t xml:space="preserve"> комплектность стандартно предусмотренную технической доку</w:t>
      </w:r>
      <w:r w:rsidR="00B51DAE">
        <w:rPr>
          <w:sz w:val="28"/>
          <w:szCs w:val="28"/>
        </w:rPr>
        <w:softHyphen/>
        <w:t>ментацией завода-изготовителя изделия, должны входить:</w:t>
      </w:r>
    </w:p>
    <w:p w14:paraId="41E59B83" w14:textId="34D7A3A4" w:rsidR="00DB151A" w:rsidRPr="00960742" w:rsidRDefault="00960742">
      <w:pPr>
        <w:numPr>
          <w:ilvl w:val="3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решетчатое ограждение рабочей зоны</w:t>
      </w:r>
      <w:r>
        <w:rPr>
          <w:sz w:val="28"/>
          <w:szCs w:val="28"/>
          <w:lang w:val="en-US"/>
        </w:rPr>
        <w:t>;</w:t>
      </w:r>
    </w:p>
    <w:p w14:paraId="4FADAADC" w14:textId="270F1C04" w:rsidR="00960742" w:rsidRDefault="00960742">
      <w:pPr>
        <w:numPr>
          <w:ilvl w:val="3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ЗИП</w:t>
      </w:r>
      <w:r>
        <w:rPr>
          <w:sz w:val="28"/>
          <w:szCs w:val="28"/>
          <w:lang w:val="en-US"/>
        </w:rPr>
        <w:t>:</w:t>
      </w:r>
    </w:p>
    <w:p w14:paraId="6F36D5CE" w14:textId="39E52E63" w:rsidR="00960742" w:rsidRDefault="00960742">
      <w:pPr>
        <w:numPr>
          <w:ilvl w:val="3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правильный стол с оснасткой</w:t>
      </w:r>
      <w:r>
        <w:rPr>
          <w:sz w:val="28"/>
          <w:szCs w:val="28"/>
          <w:lang w:val="en-US"/>
        </w:rPr>
        <w:t>;</w:t>
      </w:r>
    </w:p>
    <w:p w14:paraId="305CF30E" w14:textId="77777777" w:rsidR="00DB151A" w:rsidRDefault="00B51DAE">
      <w:pPr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Другие требования к товару:</w:t>
      </w:r>
    </w:p>
    <w:p w14:paraId="78E51D13" w14:textId="2EE069A8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B51DAE">
        <w:rPr>
          <w:sz w:val="28"/>
          <w:szCs w:val="28"/>
        </w:rPr>
        <w:t>редлагаемая продукция должна быть новая, не бывшая в употреб</w:t>
      </w:r>
      <w:r w:rsidR="00B51DAE">
        <w:rPr>
          <w:sz w:val="28"/>
          <w:szCs w:val="28"/>
        </w:rPr>
        <w:softHyphen/>
        <w:t>лении;</w:t>
      </w:r>
    </w:p>
    <w:p w14:paraId="08995C90" w14:textId="6E242C7E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B51DAE">
        <w:rPr>
          <w:sz w:val="28"/>
          <w:szCs w:val="28"/>
        </w:rPr>
        <w:t>аличие сервисного центра, обеспечивающего техническую под</w:t>
      </w:r>
      <w:r w:rsidR="00B51DAE">
        <w:rPr>
          <w:sz w:val="28"/>
          <w:szCs w:val="28"/>
        </w:rPr>
        <w:softHyphen/>
        <w:t>держку, гарантийное и послегарантийное обслуживание поставляемого изделия на территории РБ.</w:t>
      </w:r>
    </w:p>
    <w:p w14:paraId="2C7DC709" w14:textId="33CA94AC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ш</w:t>
      </w:r>
      <w:r w:rsidR="00B51DAE">
        <w:rPr>
          <w:sz w:val="28"/>
          <w:szCs w:val="28"/>
        </w:rPr>
        <w:t>кала на все СИ должна быть выражена в единицах, согласно тех</w:t>
      </w:r>
      <w:r w:rsidR="00B51DAE">
        <w:rPr>
          <w:sz w:val="28"/>
          <w:szCs w:val="28"/>
        </w:rPr>
        <w:softHyphen/>
        <w:t>ническому регламенту «Единицы измерений, допущенные к применению на территории Республики Беларусь» ТР 2007/003/BY;</w:t>
      </w:r>
    </w:p>
    <w:p w14:paraId="70497903" w14:textId="57C3A660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B51DAE">
        <w:rPr>
          <w:sz w:val="28"/>
          <w:szCs w:val="28"/>
        </w:rPr>
        <w:t>адписи на пультах и кнопках управления: на русском или белорусс</w:t>
      </w:r>
      <w:r w:rsidR="00B51DAE">
        <w:rPr>
          <w:sz w:val="28"/>
          <w:szCs w:val="28"/>
        </w:rPr>
        <w:softHyphen/>
        <w:t>ком языке;</w:t>
      </w:r>
    </w:p>
    <w:p w14:paraId="5932BF7F" w14:textId="3764AF02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B51DAE">
        <w:rPr>
          <w:sz w:val="28"/>
          <w:szCs w:val="28"/>
        </w:rPr>
        <w:t xml:space="preserve"> стоимость включить:</w:t>
      </w:r>
    </w:p>
    <w:p w14:paraId="0AE960DA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шеф-монтаж</w:t>
      </w:r>
      <w:proofErr w:type="gramEnd"/>
      <w:r>
        <w:rPr>
          <w:sz w:val="28"/>
          <w:szCs w:val="28"/>
        </w:rPr>
        <w:t>;</w:t>
      </w:r>
    </w:p>
    <w:p w14:paraId="36354C62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первичные консультации для технического и обслуживающе</w:t>
      </w:r>
      <w:r>
        <w:rPr>
          <w:sz w:val="28"/>
          <w:szCs w:val="28"/>
        </w:rPr>
        <w:softHyphen/>
        <w:t>го пер</w:t>
      </w:r>
      <w:r>
        <w:rPr>
          <w:sz w:val="28"/>
          <w:szCs w:val="28"/>
        </w:rPr>
        <w:softHyphen/>
        <w:t>сонала на территории заказчика представителями изготовителя.</w:t>
      </w:r>
    </w:p>
    <w:p w14:paraId="35C0267E" w14:textId="485436B6" w:rsidR="00DB151A" w:rsidRDefault="00B51DAE">
      <w:pPr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803223">
        <w:rPr>
          <w:sz w:val="28"/>
          <w:szCs w:val="28"/>
        </w:rPr>
        <w:t>рассмотрение должны</w:t>
      </w:r>
      <w:r>
        <w:rPr>
          <w:sz w:val="28"/>
          <w:szCs w:val="28"/>
        </w:rPr>
        <w:t xml:space="preserve"> быть представлены на русском или бело</w:t>
      </w:r>
      <w:r>
        <w:rPr>
          <w:sz w:val="28"/>
          <w:szCs w:val="28"/>
        </w:rPr>
        <w:softHyphen/>
        <w:t>русском языке:</w:t>
      </w:r>
    </w:p>
    <w:p w14:paraId="27916FEA" w14:textId="47C4F63A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B51DAE">
        <w:rPr>
          <w:sz w:val="28"/>
          <w:szCs w:val="28"/>
        </w:rPr>
        <w:t>редложение, которое должно содержать:</w:t>
      </w:r>
    </w:p>
    <w:p w14:paraId="117F2A12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ответы в обязательном порядке на все пункты технического зада</w:t>
      </w:r>
      <w:r>
        <w:rPr>
          <w:sz w:val="28"/>
          <w:szCs w:val="28"/>
        </w:rPr>
        <w:softHyphen/>
        <w:t>ния в виде сравнительной таблицы;</w:t>
      </w:r>
    </w:p>
    <w:p w14:paraId="567DA1A5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описание, графические материалы и общий вид оборудован</w:t>
      </w:r>
      <w:r>
        <w:rPr>
          <w:sz w:val="28"/>
          <w:szCs w:val="28"/>
        </w:rPr>
        <w:softHyphen/>
        <w:t>ия для определения соответствия предла</w:t>
      </w:r>
      <w:r>
        <w:rPr>
          <w:sz w:val="28"/>
          <w:szCs w:val="28"/>
        </w:rPr>
        <w:softHyphen/>
        <w:t>гаемого к поставке оборудова</w:t>
      </w:r>
      <w:r>
        <w:rPr>
          <w:sz w:val="28"/>
          <w:szCs w:val="28"/>
        </w:rPr>
        <w:softHyphen/>
        <w:t xml:space="preserve">ния. </w:t>
      </w:r>
    </w:p>
    <w:p w14:paraId="2CAF1E1F" w14:textId="705214DE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B51DAE">
        <w:rPr>
          <w:sz w:val="28"/>
          <w:szCs w:val="28"/>
        </w:rPr>
        <w:t>бязательство о предоставлении документов на соответствие по</w:t>
      </w:r>
      <w:r w:rsidR="00B51DAE">
        <w:rPr>
          <w:sz w:val="28"/>
          <w:szCs w:val="28"/>
        </w:rPr>
        <w:softHyphen/>
        <w:t>ставляемого оборудования Техническим регламентам таможенного союза ТР ТС 010/2011 «О безопасно</w:t>
      </w:r>
      <w:r w:rsidR="00B51DAE">
        <w:rPr>
          <w:sz w:val="28"/>
          <w:szCs w:val="28"/>
        </w:rPr>
        <w:softHyphen/>
        <w:t>сти машин и оборудования», выданных аккредито</w:t>
      </w:r>
      <w:r w:rsidR="00B51DAE">
        <w:rPr>
          <w:sz w:val="28"/>
          <w:szCs w:val="28"/>
        </w:rPr>
        <w:softHyphen/>
        <w:t>ванным орга</w:t>
      </w:r>
      <w:r w:rsidR="00B51DAE">
        <w:rPr>
          <w:sz w:val="28"/>
          <w:szCs w:val="28"/>
        </w:rPr>
        <w:softHyphen/>
        <w:t>ном по сертификации, вклю</w:t>
      </w:r>
      <w:r w:rsidR="00B51DAE">
        <w:rPr>
          <w:sz w:val="28"/>
          <w:szCs w:val="28"/>
        </w:rPr>
        <w:softHyphen/>
        <w:t>чённым в Единый реестр органов по сер</w:t>
      </w:r>
      <w:r w:rsidR="00B51DAE">
        <w:rPr>
          <w:sz w:val="28"/>
          <w:szCs w:val="28"/>
        </w:rPr>
        <w:softHyphen/>
        <w:t>тификации и ис</w:t>
      </w:r>
      <w:r w:rsidR="00B51DAE">
        <w:rPr>
          <w:sz w:val="28"/>
          <w:szCs w:val="28"/>
        </w:rPr>
        <w:softHyphen/>
        <w:t>пытательных лаборато</w:t>
      </w:r>
      <w:r w:rsidR="00B51DAE">
        <w:rPr>
          <w:sz w:val="28"/>
          <w:szCs w:val="28"/>
        </w:rPr>
        <w:softHyphen/>
        <w:t>рий (центров) Таможенного союза.</w:t>
      </w:r>
    </w:p>
    <w:p w14:paraId="5523434F" w14:textId="0CC8B646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B51DAE">
        <w:rPr>
          <w:sz w:val="28"/>
          <w:szCs w:val="28"/>
        </w:rPr>
        <w:t>бязательство о предоставлении комплекта эксплуатационной до</w:t>
      </w:r>
      <w:r w:rsidR="00B51DAE">
        <w:rPr>
          <w:sz w:val="28"/>
          <w:szCs w:val="28"/>
        </w:rPr>
        <w:softHyphen/>
        <w:t>кументации согласно п. 5.2.1., ГОСТ 2.601-20</w:t>
      </w:r>
      <w:r w:rsidR="00B51DAE" w:rsidRPr="00B51DAE">
        <w:rPr>
          <w:sz w:val="28"/>
          <w:szCs w:val="28"/>
        </w:rPr>
        <w:t>1</w:t>
      </w:r>
      <w:r w:rsidR="00B51DAE">
        <w:rPr>
          <w:sz w:val="28"/>
          <w:szCs w:val="28"/>
        </w:rPr>
        <w:t>9.</w:t>
      </w:r>
    </w:p>
    <w:p w14:paraId="44DA0271" w14:textId="2C753C06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B51DAE">
        <w:rPr>
          <w:sz w:val="28"/>
          <w:szCs w:val="28"/>
        </w:rPr>
        <w:t xml:space="preserve">бязательство о предоставлении графика периодичности </w:t>
      </w:r>
      <w:r w:rsidR="00803223">
        <w:rPr>
          <w:sz w:val="28"/>
          <w:szCs w:val="28"/>
        </w:rPr>
        <w:t>регламентированного технического</w:t>
      </w:r>
      <w:r w:rsidR="00B51DAE">
        <w:rPr>
          <w:sz w:val="28"/>
          <w:szCs w:val="28"/>
        </w:rPr>
        <w:t xml:space="preserve"> обслуживания оборудования, а именно:</w:t>
      </w:r>
    </w:p>
    <w:p w14:paraId="7A9C9398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работы, выполняемые персоналом, работающим на данном оборудовании;</w:t>
      </w:r>
    </w:p>
    <w:p w14:paraId="63D739A9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работы, выполняемые персоналом и средствами персонала предприятия, эксплуатирующего оборудование;</w:t>
      </w:r>
    </w:p>
    <w:p w14:paraId="52CBE395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работы, выполняемые специализированной (сервисной) организацией для данного типа оборудования;</w:t>
      </w:r>
    </w:p>
    <w:p w14:paraId="72E6A723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работы, выполняемые предприятием-изготовителем.</w:t>
      </w:r>
    </w:p>
    <w:p w14:paraId="15A6EC05" w14:textId="554B90BB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B51DAE">
        <w:rPr>
          <w:sz w:val="28"/>
          <w:szCs w:val="28"/>
        </w:rPr>
        <w:t>бязательство о предоставлении документации согласно п. 5.2.1., ГОСТ 2.601-20</w:t>
      </w:r>
      <w:r w:rsidR="00B51DAE" w:rsidRPr="00B51DAE">
        <w:rPr>
          <w:sz w:val="28"/>
          <w:szCs w:val="28"/>
        </w:rPr>
        <w:t>1</w:t>
      </w:r>
      <w:r w:rsidR="00B51DAE">
        <w:rPr>
          <w:sz w:val="28"/>
          <w:szCs w:val="28"/>
        </w:rPr>
        <w:t>9, на покупные изделия, входящие в комплект поставки.</w:t>
      </w:r>
    </w:p>
    <w:p w14:paraId="3FB92A7F" w14:textId="3C59E9BF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B51DAE">
        <w:rPr>
          <w:sz w:val="28"/>
          <w:szCs w:val="28"/>
        </w:rPr>
        <w:t>бязательство о предоставлении информации по средствам измерен</w:t>
      </w:r>
      <w:r w:rsidR="00B51DAE">
        <w:rPr>
          <w:sz w:val="28"/>
          <w:szCs w:val="28"/>
        </w:rPr>
        <w:softHyphen/>
        <w:t>ия, используемых в оборудовании:</w:t>
      </w:r>
    </w:p>
    <w:p w14:paraId="3DA02A32" w14:textId="3D6B7537" w:rsidR="00DB151A" w:rsidRDefault="007B5E3C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т</w:t>
      </w:r>
      <w:r w:rsidR="00B51DAE">
        <w:rPr>
          <w:sz w:val="28"/>
          <w:szCs w:val="28"/>
        </w:rPr>
        <w:t>ребования к документации и сертификации:</w:t>
      </w:r>
    </w:p>
    <w:p w14:paraId="447F94C2" w14:textId="77777777" w:rsidR="00DB151A" w:rsidRDefault="00B51DAE">
      <w:pPr>
        <w:numPr>
          <w:ilvl w:val="3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документация по эксплуатации и ремонту;</w:t>
      </w:r>
    </w:p>
    <w:p w14:paraId="6D7AB316" w14:textId="77777777" w:rsidR="00DB151A" w:rsidRDefault="00B51DAE">
      <w:pPr>
        <w:numPr>
          <w:ilvl w:val="3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паспорт с указанием содержания драгоценных металлов и драгоц</w:t>
      </w:r>
      <w:r>
        <w:rPr>
          <w:sz w:val="28"/>
          <w:szCs w:val="28"/>
        </w:rPr>
        <w:softHyphen/>
        <w:t>енных камней;</w:t>
      </w:r>
    </w:p>
    <w:p w14:paraId="17354051" w14:textId="77777777" w:rsidR="00DB151A" w:rsidRDefault="00B51DAE">
      <w:pPr>
        <w:numPr>
          <w:ilvl w:val="3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свидетельство о первичной поверке лабораторией аккредитованн</w:t>
      </w:r>
      <w:r>
        <w:rPr>
          <w:sz w:val="28"/>
          <w:szCs w:val="28"/>
        </w:rPr>
        <w:softHyphen/>
        <w:t>ой в РБ или признаваемое на территории РБ;</w:t>
      </w:r>
    </w:p>
    <w:p w14:paraId="70F11780" w14:textId="77777777" w:rsidR="00DB151A" w:rsidRDefault="00B51DAE">
      <w:pPr>
        <w:numPr>
          <w:ilvl w:val="3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действующий сертификат Госстандарта РБ об утверждении типа СИ, описание типа;</w:t>
      </w:r>
    </w:p>
    <w:p w14:paraId="6C1F6C8E" w14:textId="33978114" w:rsidR="00DB151A" w:rsidRDefault="00B51DAE">
      <w:pPr>
        <w:numPr>
          <w:ilvl w:val="3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методика поверки (прибор должен быть внесен в реестр СИ РБ). Вся документация должна быть представлена на русском языке</w:t>
      </w:r>
      <w:r w:rsidR="007B5E3C" w:rsidRPr="007B5E3C">
        <w:rPr>
          <w:sz w:val="28"/>
          <w:szCs w:val="28"/>
        </w:rPr>
        <w:t>;</w:t>
      </w:r>
    </w:p>
    <w:p w14:paraId="0C946286" w14:textId="63A4ADB7" w:rsidR="00DB151A" w:rsidRDefault="007B5E3C">
      <w:pPr>
        <w:numPr>
          <w:ilvl w:val="3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B51DAE">
        <w:rPr>
          <w:sz w:val="28"/>
          <w:szCs w:val="28"/>
        </w:rPr>
        <w:t>бязательство предоставления сведений о содержании цветных ме</w:t>
      </w:r>
      <w:r w:rsidR="00B51DAE">
        <w:rPr>
          <w:sz w:val="28"/>
          <w:szCs w:val="28"/>
        </w:rPr>
        <w:softHyphen/>
        <w:t>таллов, драгоцен</w:t>
      </w:r>
      <w:r w:rsidR="00B51DAE">
        <w:rPr>
          <w:sz w:val="28"/>
          <w:szCs w:val="28"/>
        </w:rPr>
        <w:softHyphen/>
        <w:t>ных металлов и драгоценных камней</w:t>
      </w:r>
      <w:r w:rsidRPr="007B5E3C">
        <w:rPr>
          <w:sz w:val="28"/>
          <w:szCs w:val="28"/>
        </w:rPr>
        <w:t>;</w:t>
      </w:r>
    </w:p>
    <w:p w14:paraId="3394678D" w14:textId="1926AAC8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B51DAE">
        <w:rPr>
          <w:sz w:val="28"/>
          <w:szCs w:val="28"/>
        </w:rPr>
        <w:t>пособ консервации по ГОСТ 9.014-78</w:t>
      </w:r>
      <w:r w:rsidR="00293400">
        <w:rPr>
          <w:sz w:val="28"/>
          <w:szCs w:val="28"/>
          <w:lang w:val="en-US"/>
        </w:rPr>
        <w:t>;</w:t>
      </w:r>
      <w:r w:rsidR="00B51DAE">
        <w:rPr>
          <w:sz w:val="28"/>
          <w:szCs w:val="28"/>
        </w:rPr>
        <w:t xml:space="preserve"> </w:t>
      </w:r>
    </w:p>
    <w:p w14:paraId="5F5560E4" w14:textId="3CAF6156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B51DAE">
        <w:rPr>
          <w:sz w:val="28"/>
          <w:szCs w:val="28"/>
        </w:rPr>
        <w:t>бязательство о предоставлении в течение 10 календарных дней по</w:t>
      </w:r>
      <w:r w:rsidR="00B51DAE">
        <w:rPr>
          <w:sz w:val="28"/>
          <w:szCs w:val="28"/>
        </w:rPr>
        <w:softHyphen/>
        <w:t>сле подписания договора или контракта:</w:t>
      </w:r>
    </w:p>
    <w:p w14:paraId="6972EE68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планировки расположения оборудования с габаритными раз</w:t>
      </w:r>
      <w:r>
        <w:rPr>
          <w:sz w:val="28"/>
          <w:szCs w:val="28"/>
        </w:rPr>
        <w:softHyphen/>
        <w:t>мерами в плане и по высоте;</w:t>
      </w:r>
    </w:p>
    <w:p w14:paraId="7930F4FA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чертежей на фундаменты с нагрузками в точках приложения;</w:t>
      </w:r>
    </w:p>
    <w:p w14:paraId="66331BEB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информации о энергоносителях и местах подвода;</w:t>
      </w:r>
    </w:p>
    <w:p w14:paraId="51C30560" w14:textId="77777777" w:rsidR="00DB151A" w:rsidRDefault="00B51DAE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требования к квалификации технологического персонала для обслуживания и эксплуатации оборудования.</w:t>
      </w:r>
    </w:p>
    <w:p w14:paraId="41B20925" w14:textId="77777777" w:rsidR="00DB151A" w:rsidRDefault="00B51DAE">
      <w:pPr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Гарантии:</w:t>
      </w:r>
    </w:p>
    <w:p w14:paraId="66159F0A" w14:textId="4149D185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г</w:t>
      </w:r>
      <w:r w:rsidR="00B51DAE">
        <w:rPr>
          <w:sz w:val="28"/>
          <w:szCs w:val="28"/>
        </w:rPr>
        <w:t>арантийные обязательства производителя или уполномоченного субъекта, с которым заключен договор на право обслуживания продукции: не менее 24 месяцев, от даты подписа</w:t>
      </w:r>
      <w:r w:rsidR="00B51DAE">
        <w:rPr>
          <w:sz w:val="28"/>
          <w:szCs w:val="28"/>
        </w:rPr>
        <w:softHyphen/>
        <w:t>ния «Акта ввода товара в эксплуатацию».</w:t>
      </w:r>
    </w:p>
    <w:p w14:paraId="6683313A" w14:textId="77777777" w:rsidR="00DB151A" w:rsidRDefault="00B51DAE">
      <w:pPr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Примечания:</w:t>
      </w:r>
    </w:p>
    <w:p w14:paraId="52045BCE" w14:textId="073516F4" w:rsidR="00DB151A" w:rsidRDefault="007B5E3C">
      <w:pPr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B51DAE">
        <w:rPr>
          <w:sz w:val="28"/>
          <w:szCs w:val="28"/>
        </w:rPr>
        <w:t>редложение признается не соответствующим техническому зада</w:t>
      </w:r>
      <w:r w:rsidR="00B51DAE">
        <w:rPr>
          <w:sz w:val="28"/>
          <w:szCs w:val="28"/>
        </w:rPr>
        <w:softHyphen/>
        <w:t>нию, если:</w:t>
      </w:r>
    </w:p>
    <w:p w14:paraId="0C42D098" w14:textId="77777777" w:rsidR="00DB151A" w:rsidRDefault="00B51DAE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не содержит ответов на все вопросы, изложенные в техниче</w:t>
      </w:r>
      <w:r>
        <w:rPr>
          <w:sz w:val="28"/>
          <w:szCs w:val="28"/>
        </w:rPr>
        <w:softHyphen/>
        <w:t>ском задании;</w:t>
      </w:r>
    </w:p>
    <w:p w14:paraId="617C45B1" w14:textId="2551E96A" w:rsidR="00DB151A" w:rsidRPr="00F56D40" w:rsidRDefault="00B51DAE" w:rsidP="00F56D40">
      <w:pPr>
        <w:numPr>
          <w:ilvl w:val="2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участник, представивший предложение, отказался исправить выявленные в нем ошибки или неточности.</w:t>
      </w:r>
      <w:r w:rsidRPr="00F56D40">
        <w:rPr>
          <w:sz w:val="28"/>
          <w:szCs w:val="28"/>
        </w:rPr>
        <w:br/>
      </w:r>
    </w:p>
    <w:p w14:paraId="778A921B" w14:textId="77777777" w:rsidR="00DB151A" w:rsidRDefault="00DB151A">
      <w:pPr>
        <w:pStyle w:val="a6"/>
        <w:spacing w:line="240" w:lineRule="auto"/>
        <w:ind w:firstLine="709"/>
        <w:rPr>
          <w:i w:val="0"/>
          <w:sz w:val="28"/>
          <w:szCs w:val="28"/>
        </w:rPr>
      </w:pPr>
    </w:p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35"/>
        <w:gridCol w:w="2665"/>
        <w:gridCol w:w="2838"/>
      </w:tblGrid>
      <w:tr w:rsidR="00DB151A" w14:paraId="64E82754" w14:textId="77777777" w:rsidTr="00CF66C3">
        <w:tc>
          <w:tcPr>
            <w:tcW w:w="4135" w:type="dxa"/>
            <w:shd w:val="clear" w:color="auto" w:fill="auto"/>
          </w:tcPr>
          <w:p w14:paraId="0DF0F62F" w14:textId="0B1563FD" w:rsidR="00DB151A" w:rsidRDefault="00CF66C3" w:rsidP="00CF66C3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РМЦ</w:t>
            </w:r>
          </w:p>
        </w:tc>
        <w:tc>
          <w:tcPr>
            <w:tcW w:w="2665" w:type="dxa"/>
            <w:shd w:val="clear" w:color="auto" w:fill="auto"/>
          </w:tcPr>
          <w:p w14:paraId="70212A42" w14:textId="77777777" w:rsidR="00DB151A" w:rsidRDefault="00B51DAE">
            <w:pPr>
              <w:pStyle w:val="ad"/>
              <w:widowControl w:val="0"/>
              <w:rPr>
                <w:i/>
                <w:vanish/>
                <w:color w:val="FF6600"/>
                <w:sz w:val="28"/>
                <w:szCs w:val="28"/>
              </w:rPr>
            </w:pPr>
            <w:r>
              <w:rPr>
                <w:i/>
                <w:vanish/>
                <w:color w:val="FF6600"/>
                <w:sz w:val="28"/>
                <w:szCs w:val="28"/>
              </w:rPr>
              <w:t>23. Подпись</w:t>
            </w:r>
          </w:p>
        </w:tc>
        <w:tc>
          <w:tcPr>
            <w:tcW w:w="2838" w:type="dxa"/>
            <w:shd w:val="clear" w:color="auto" w:fill="auto"/>
          </w:tcPr>
          <w:p w14:paraId="3470C2A6" w14:textId="3E2A3B2A" w:rsidR="00DB151A" w:rsidRPr="002357B0" w:rsidRDefault="00CF66C3" w:rsidP="00CF66C3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М.Ф.Янович</w:t>
            </w:r>
          </w:p>
        </w:tc>
      </w:tr>
      <w:tr w:rsidR="00DB151A" w14:paraId="1091E7E2" w14:textId="77777777" w:rsidTr="00CF66C3">
        <w:tc>
          <w:tcPr>
            <w:tcW w:w="4135" w:type="dxa"/>
            <w:shd w:val="clear" w:color="auto" w:fill="auto"/>
          </w:tcPr>
          <w:p w14:paraId="4B287532" w14:textId="4F7B35C0" w:rsidR="00CF66C3" w:rsidRDefault="00CF6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инженер РМЦ</w:t>
            </w:r>
          </w:p>
          <w:p w14:paraId="13FF490B" w14:textId="1F383A7C" w:rsidR="00DB151A" w:rsidRDefault="002357B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участка </w:t>
            </w:r>
            <w:proofErr w:type="spellStart"/>
            <w:r>
              <w:rPr>
                <w:sz w:val="28"/>
                <w:szCs w:val="28"/>
              </w:rPr>
              <w:t>РиОО</w:t>
            </w:r>
            <w:proofErr w:type="spellEnd"/>
            <w:r w:rsidR="00B51DAE">
              <w:rPr>
                <w:sz w:val="28"/>
                <w:szCs w:val="28"/>
              </w:rPr>
              <w:t xml:space="preserve"> РМЦ</w:t>
            </w:r>
          </w:p>
          <w:p w14:paraId="65AA7D2C" w14:textId="31E076CA" w:rsidR="00DF52C3" w:rsidRDefault="0097022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</w:t>
            </w:r>
            <w:r w:rsidR="00DF52C3">
              <w:rPr>
                <w:sz w:val="28"/>
                <w:szCs w:val="28"/>
              </w:rPr>
              <w:t>ачальник ПТБ РМЦ</w:t>
            </w:r>
          </w:p>
          <w:p w14:paraId="3939B73B" w14:textId="3420C31B" w:rsidR="002357B0" w:rsidRDefault="002357B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участка РМЦ</w:t>
            </w:r>
          </w:p>
        </w:tc>
        <w:tc>
          <w:tcPr>
            <w:tcW w:w="2665" w:type="dxa"/>
            <w:shd w:val="clear" w:color="auto" w:fill="auto"/>
          </w:tcPr>
          <w:p w14:paraId="7637139E" w14:textId="77777777" w:rsidR="00DB151A" w:rsidRDefault="00DB151A">
            <w:pPr>
              <w:pStyle w:val="ad"/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2838" w:type="dxa"/>
            <w:shd w:val="clear" w:color="auto" w:fill="auto"/>
          </w:tcPr>
          <w:p w14:paraId="253DCF2A" w14:textId="527C715A" w:rsidR="00CF66C3" w:rsidRDefault="00CF6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</w:t>
            </w:r>
            <w:r>
              <w:rPr>
                <w:sz w:val="28"/>
                <w:szCs w:val="28"/>
                <w:lang w:val="en-US"/>
              </w:rPr>
              <w:t>C</w:t>
            </w:r>
            <w:r>
              <w:rPr>
                <w:sz w:val="28"/>
                <w:szCs w:val="28"/>
              </w:rPr>
              <w:t>.</w:t>
            </w:r>
            <w:proofErr w:type="spellStart"/>
            <w:r>
              <w:rPr>
                <w:sz w:val="28"/>
                <w:szCs w:val="28"/>
              </w:rPr>
              <w:t>Ширко</w:t>
            </w:r>
            <w:proofErr w:type="spellEnd"/>
          </w:p>
          <w:p w14:paraId="3E88A8DB" w14:textId="6A24EA4F" w:rsidR="00DB151A" w:rsidRDefault="00B51DAE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П.Ю.Делянко</w:t>
            </w:r>
            <w:proofErr w:type="spellEnd"/>
          </w:p>
          <w:p w14:paraId="4B94D713" w14:textId="07035A86" w:rsidR="00DF52C3" w:rsidRDefault="0097022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="00DF52C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DF52C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Литвинович</w:t>
            </w:r>
          </w:p>
          <w:p w14:paraId="1C89A67E" w14:textId="77777777" w:rsidR="002357B0" w:rsidRDefault="002357B0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А.Ф.Мартинович</w:t>
            </w:r>
            <w:proofErr w:type="spellEnd"/>
          </w:p>
          <w:p w14:paraId="39F895A7" w14:textId="089E5D0E" w:rsidR="002357B0" w:rsidRDefault="002357B0">
            <w:pPr>
              <w:widowControl w:val="0"/>
              <w:rPr>
                <w:sz w:val="28"/>
                <w:szCs w:val="28"/>
              </w:rPr>
            </w:pPr>
          </w:p>
        </w:tc>
      </w:tr>
      <w:tr w:rsidR="00DB151A" w14:paraId="10A8A223" w14:textId="77777777" w:rsidTr="00CF66C3">
        <w:trPr>
          <w:trHeight w:val="674"/>
        </w:trPr>
        <w:tc>
          <w:tcPr>
            <w:tcW w:w="4135" w:type="dxa"/>
            <w:shd w:val="clear" w:color="auto" w:fill="auto"/>
            <w:vAlign w:val="center"/>
          </w:tcPr>
          <w:p w14:paraId="3D673018" w14:textId="77777777" w:rsidR="00DB151A" w:rsidRDefault="00B51DA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Главный механик</w:t>
            </w:r>
          </w:p>
          <w:p w14:paraId="507C1710" w14:textId="5D000874" w:rsidR="00DB151A" w:rsidRDefault="00B51DAE" w:rsidP="002357B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ОАО «Беларуськалий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438D9C60" w14:textId="77777777" w:rsidR="00DB151A" w:rsidRDefault="00B51DAE">
            <w:pPr>
              <w:pStyle w:val="ad"/>
              <w:widowControl w:val="0"/>
              <w:rPr>
                <w:i/>
                <w:vanish/>
                <w:color w:val="FF6600"/>
                <w:sz w:val="28"/>
                <w:szCs w:val="28"/>
              </w:rPr>
            </w:pPr>
            <w:r>
              <w:rPr>
                <w:i/>
                <w:vanish/>
                <w:color w:val="FF6600"/>
                <w:sz w:val="28"/>
                <w:szCs w:val="28"/>
              </w:rPr>
              <w:t>26. Подпись визирующего</w:t>
            </w:r>
          </w:p>
        </w:tc>
        <w:tc>
          <w:tcPr>
            <w:tcW w:w="2838" w:type="dxa"/>
            <w:shd w:val="clear" w:color="auto" w:fill="auto"/>
            <w:vAlign w:val="center"/>
          </w:tcPr>
          <w:p w14:paraId="189E6C2C" w14:textId="51D98C66" w:rsidR="00DB151A" w:rsidRDefault="00B51DA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К.А.Гвоздков</w:t>
            </w:r>
          </w:p>
        </w:tc>
      </w:tr>
      <w:tr w:rsidR="002357B0" w14:paraId="79A1E1F1" w14:textId="77777777" w:rsidTr="00CF66C3">
        <w:trPr>
          <w:trHeight w:val="454"/>
        </w:trPr>
        <w:tc>
          <w:tcPr>
            <w:tcW w:w="4135" w:type="dxa"/>
            <w:shd w:val="clear" w:color="auto" w:fill="auto"/>
            <w:vAlign w:val="center"/>
          </w:tcPr>
          <w:p w14:paraId="764A0392" w14:textId="3CED967B" w:rsidR="002357B0" w:rsidRDefault="002357B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энергетик</w:t>
            </w:r>
            <w:r>
              <w:rPr>
                <w:sz w:val="28"/>
                <w:szCs w:val="28"/>
              </w:rPr>
              <w:br/>
              <w:t>ОАО «Беларуськалий»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077FAB8" w14:textId="77777777" w:rsidR="002357B0" w:rsidRDefault="002357B0">
            <w:pPr>
              <w:pStyle w:val="ad"/>
              <w:widowControl w:val="0"/>
              <w:rPr>
                <w:i/>
                <w:vanish/>
                <w:color w:val="FF6600"/>
                <w:sz w:val="28"/>
                <w:szCs w:val="28"/>
              </w:rPr>
            </w:pPr>
          </w:p>
        </w:tc>
        <w:tc>
          <w:tcPr>
            <w:tcW w:w="2838" w:type="dxa"/>
            <w:shd w:val="clear" w:color="auto" w:fill="auto"/>
            <w:vAlign w:val="center"/>
          </w:tcPr>
          <w:p w14:paraId="6439CE83" w14:textId="77777777" w:rsidR="002357B0" w:rsidRDefault="002357B0" w:rsidP="002357B0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А.А.Стельченко</w:t>
            </w:r>
            <w:proofErr w:type="spellEnd"/>
          </w:p>
          <w:p w14:paraId="65DA0FED" w14:textId="77777777" w:rsidR="002357B0" w:rsidRDefault="002357B0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</w:tr>
      <w:tr w:rsidR="002357B0" w14:paraId="0302B95D" w14:textId="77777777" w:rsidTr="00CF66C3">
        <w:trPr>
          <w:trHeight w:val="454"/>
        </w:trPr>
        <w:tc>
          <w:tcPr>
            <w:tcW w:w="4135" w:type="dxa"/>
            <w:shd w:val="clear" w:color="auto" w:fill="auto"/>
            <w:vAlign w:val="center"/>
          </w:tcPr>
          <w:p w14:paraId="27BBDEF3" w14:textId="77777777" w:rsidR="002357B0" w:rsidRDefault="002357B0" w:rsidP="002357B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автоматизации </w:t>
            </w:r>
            <w:r>
              <w:rPr>
                <w:sz w:val="28"/>
                <w:szCs w:val="28"/>
              </w:rPr>
              <w:br/>
              <w:t>— главный метролог</w:t>
            </w:r>
          </w:p>
          <w:p w14:paraId="6D65D549" w14:textId="2FAE7C96" w:rsidR="002357B0" w:rsidRDefault="002357B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ОАО «Беларуськалий»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76B44727" w14:textId="77777777" w:rsidR="002357B0" w:rsidRDefault="002357B0">
            <w:pPr>
              <w:pStyle w:val="ad"/>
              <w:widowControl w:val="0"/>
              <w:rPr>
                <w:i/>
                <w:vanish/>
                <w:color w:val="FF6600"/>
                <w:sz w:val="28"/>
                <w:szCs w:val="28"/>
              </w:rPr>
            </w:pPr>
          </w:p>
        </w:tc>
        <w:tc>
          <w:tcPr>
            <w:tcW w:w="2838" w:type="dxa"/>
            <w:shd w:val="clear" w:color="auto" w:fill="auto"/>
            <w:vAlign w:val="center"/>
          </w:tcPr>
          <w:p w14:paraId="7D1AAA43" w14:textId="51511C10" w:rsidR="002357B0" w:rsidRDefault="002357B0" w:rsidP="00CF66C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О.М.Чечуха</w:t>
            </w:r>
          </w:p>
        </w:tc>
      </w:tr>
      <w:tr w:rsidR="002357B0" w14:paraId="5D19B3AB" w14:textId="77777777" w:rsidTr="00CF66C3">
        <w:trPr>
          <w:trHeight w:val="454"/>
        </w:trPr>
        <w:tc>
          <w:tcPr>
            <w:tcW w:w="4135" w:type="dxa"/>
            <w:shd w:val="clear" w:color="auto" w:fill="auto"/>
            <w:vAlign w:val="center"/>
          </w:tcPr>
          <w:p w14:paraId="7AB0A336" w14:textId="6E96CDA9" w:rsidR="002357B0" w:rsidRDefault="002357B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главного инженера — начальник УОТ, ПБ и ГСР ОАО «Беларуськалий»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65725171" w14:textId="77777777" w:rsidR="002357B0" w:rsidRDefault="002357B0">
            <w:pPr>
              <w:pStyle w:val="ad"/>
              <w:widowControl w:val="0"/>
              <w:rPr>
                <w:i/>
                <w:vanish/>
                <w:color w:val="FF6600"/>
                <w:sz w:val="28"/>
                <w:szCs w:val="28"/>
              </w:rPr>
            </w:pPr>
          </w:p>
        </w:tc>
        <w:tc>
          <w:tcPr>
            <w:tcW w:w="2838" w:type="dxa"/>
            <w:shd w:val="clear" w:color="auto" w:fill="auto"/>
            <w:vAlign w:val="center"/>
          </w:tcPr>
          <w:p w14:paraId="6DAB3B95" w14:textId="6631C1C2" w:rsidR="002357B0" w:rsidRDefault="002357B0">
            <w:pPr>
              <w:widowControl w:val="0"/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О.А.Кротович</w:t>
            </w:r>
            <w:proofErr w:type="spellEnd"/>
          </w:p>
        </w:tc>
      </w:tr>
    </w:tbl>
    <w:p w14:paraId="3060DD80" w14:textId="77777777" w:rsidR="00DB151A" w:rsidRPr="00000F43" w:rsidRDefault="00DB151A">
      <w:pPr>
        <w:ind w:firstLine="709"/>
        <w:jc w:val="center"/>
        <w:rPr>
          <w:sz w:val="28"/>
          <w:szCs w:val="28"/>
          <w:lang w:val="en-US"/>
        </w:rPr>
      </w:pPr>
    </w:p>
    <w:p w14:paraId="0F1E479A" w14:textId="77777777" w:rsidR="00DB151A" w:rsidRDefault="00DB151A">
      <w:pPr>
        <w:ind w:firstLine="709"/>
        <w:rPr>
          <w:sz w:val="28"/>
          <w:szCs w:val="28"/>
        </w:rPr>
      </w:pPr>
    </w:p>
    <w:p w14:paraId="17AD9918" w14:textId="634BBB44" w:rsidR="00DB151A" w:rsidRDefault="00DB151A">
      <w:pPr>
        <w:ind w:firstLine="709"/>
        <w:rPr>
          <w:sz w:val="28"/>
          <w:szCs w:val="28"/>
        </w:rPr>
      </w:pPr>
    </w:p>
    <w:p w14:paraId="6B5C182F" w14:textId="4718C646" w:rsidR="00F56D40" w:rsidRDefault="00F56D40">
      <w:pPr>
        <w:ind w:firstLine="709"/>
        <w:rPr>
          <w:sz w:val="28"/>
          <w:szCs w:val="28"/>
        </w:rPr>
      </w:pPr>
    </w:p>
    <w:p w14:paraId="1C7B475F" w14:textId="406DB61E" w:rsidR="00F56D40" w:rsidRDefault="00F56D40">
      <w:pPr>
        <w:ind w:firstLine="709"/>
        <w:rPr>
          <w:sz w:val="28"/>
          <w:szCs w:val="28"/>
        </w:rPr>
      </w:pPr>
    </w:p>
    <w:p w14:paraId="4BF075FD" w14:textId="62EB43A0" w:rsidR="00F56D40" w:rsidRDefault="00F56D40">
      <w:pPr>
        <w:ind w:firstLine="709"/>
        <w:rPr>
          <w:sz w:val="28"/>
          <w:szCs w:val="28"/>
        </w:rPr>
      </w:pPr>
    </w:p>
    <w:p w14:paraId="768E2D5C" w14:textId="476F1344" w:rsidR="00F56D40" w:rsidRDefault="00F56D40">
      <w:pPr>
        <w:ind w:firstLine="709"/>
        <w:rPr>
          <w:sz w:val="28"/>
          <w:szCs w:val="28"/>
        </w:rPr>
      </w:pPr>
    </w:p>
    <w:p w14:paraId="0B42E076" w14:textId="1FA9D0A8" w:rsidR="00F56D40" w:rsidRDefault="00F56D40">
      <w:pPr>
        <w:ind w:firstLine="709"/>
        <w:rPr>
          <w:sz w:val="28"/>
          <w:szCs w:val="28"/>
        </w:rPr>
      </w:pPr>
    </w:p>
    <w:p w14:paraId="50B682F0" w14:textId="04CA1D17" w:rsidR="00F56D40" w:rsidRDefault="00F56D40">
      <w:pPr>
        <w:ind w:firstLine="709"/>
        <w:rPr>
          <w:sz w:val="28"/>
          <w:szCs w:val="28"/>
        </w:rPr>
      </w:pPr>
    </w:p>
    <w:p w14:paraId="58CA9E0C" w14:textId="701E1004" w:rsidR="00F56D40" w:rsidRDefault="00F56D40">
      <w:pPr>
        <w:ind w:firstLine="709"/>
        <w:rPr>
          <w:sz w:val="28"/>
          <w:szCs w:val="28"/>
        </w:rPr>
      </w:pPr>
    </w:p>
    <w:p w14:paraId="4C596B9A" w14:textId="1D81E06B" w:rsidR="00F56D40" w:rsidRDefault="00F56D40">
      <w:pPr>
        <w:ind w:firstLine="709"/>
        <w:rPr>
          <w:sz w:val="28"/>
          <w:szCs w:val="28"/>
        </w:rPr>
      </w:pPr>
    </w:p>
    <w:p w14:paraId="1A8B2AD0" w14:textId="67F61B0B" w:rsidR="00F56D40" w:rsidRDefault="00F56D40">
      <w:pPr>
        <w:ind w:firstLine="709"/>
        <w:rPr>
          <w:sz w:val="28"/>
          <w:szCs w:val="28"/>
        </w:rPr>
      </w:pPr>
    </w:p>
    <w:p w14:paraId="21B54ED9" w14:textId="439E9FEB" w:rsidR="00C432B9" w:rsidRDefault="00C432B9" w:rsidP="00F56D40">
      <w:pPr>
        <w:rPr>
          <w:sz w:val="28"/>
          <w:szCs w:val="28"/>
          <w:lang w:val="en-US"/>
        </w:rPr>
      </w:pPr>
    </w:p>
    <w:p w14:paraId="3769BFFB" w14:textId="6EF6D034" w:rsidR="00C432B9" w:rsidRDefault="00C432B9" w:rsidP="00F56D40">
      <w:pPr>
        <w:rPr>
          <w:sz w:val="28"/>
          <w:szCs w:val="28"/>
          <w:lang w:val="en-US"/>
        </w:rPr>
      </w:pPr>
    </w:p>
    <w:p w14:paraId="0D9E5ACC" w14:textId="0F0DF9FC" w:rsidR="00C432B9" w:rsidRDefault="00C432B9" w:rsidP="00F56D40">
      <w:pPr>
        <w:rPr>
          <w:sz w:val="28"/>
          <w:szCs w:val="28"/>
          <w:lang w:val="en-US"/>
        </w:rPr>
      </w:pPr>
    </w:p>
    <w:p w14:paraId="79D8AFE0" w14:textId="77777777" w:rsidR="00C432B9" w:rsidRPr="00F56D40" w:rsidRDefault="00C432B9" w:rsidP="00F56D40">
      <w:pPr>
        <w:rPr>
          <w:sz w:val="28"/>
          <w:szCs w:val="28"/>
          <w:lang w:val="en-US"/>
        </w:rPr>
      </w:pPr>
    </w:p>
    <w:p w14:paraId="79D6DF65" w14:textId="77777777" w:rsidR="00DB151A" w:rsidRDefault="00DB151A" w:rsidP="00CF66C3">
      <w:pPr>
        <w:rPr>
          <w:sz w:val="28"/>
          <w:szCs w:val="28"/>
        </w:rPr>
      </w:pPr>
    </w:p>
    <w:p w14:paraId="43450FF1" w14:textId="6EC93C4E" w:rsidR="00DB151A" w:rsidRDefault="00B51DAE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Рмц</w:t>
      </w:r>
      <w:proofErr w:type="spellEnd"/>
      <w:r>
        <w:rPr>
          <w:sz w:val="18"/>
          <w:szCs w:val="18"/>
        </w:rPr>
        <w:t xml:space="preserve"> </w:t>
      </w:r>
      <w:proofErr w:type="spellStart"/>
      <w:r w:rsidR="002357B0">
        <w:rPr>
          <w:sz w:val="18"/>
          <w:szCs w:val="18"/>
        </w:rPr>
        <w:t>Былинович</w:t>
      </w:r>
      <w:proofErr w:type="spellEnd"/>
      <w:r>
        <w:rPr>
          <w:sz w:val="18"/>
          <w:szCs w:val="18"/>
        </w:rPr>
        <w:t xml:space="preserve"> </w:t>
      </w:r>
      <w:r w:rsidR="002357B0">
        <w:rPr>
          <w:sz w:val="18"/>
          <w:szCs w:val="18"/>
        </w:rPr>
        <w:t>5387</w:t>
      </w:r>
    </w:p>
    <w:p w14:paraId="1A49B67F" w14:textId="77777777" w:rsidR="000632DC" w:rsidRDefault="000632DC" w:rsidP="000632DC">
      <w:pPr>
        <w:suppressAutoHyphens w:val="0"/>
        <w:autoSpaceDE w:val="0"/>
        <w:autoSpaceDN w:val="0"/>
        <w:adjustRightInd w:val="0"/>
        <w:rPr>
          <w:rFonts w:ascii="Tms Rmn" w:eastAsia="SimSun" w:hAnsi="Tms Rmn"/>
          <w:color w:val="auto"/>
          <w:sz w:val="24"/>
          <w:szCs w:val="24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0632DC" w14:paraId="3994E00F" w14:textId="77777777">
        <w:tc>
          <w:tcPr>
            <w:tcW w:w="2835" w:type="dxa"/>
            <w:tcBorders>
              <w:bottom w:val="single" w:sz="4" w:space="0" w:color="C0C0C0"/>
            </w:tcBorders>
          </w:tcPr>
          <w:p w14:paraId="18EAE8C0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Helv" w:eastAsia="SimSun" w:hAnsi="Helv" w:cs="Helv"/>
                <w:b/>
                <w:bCs/>
                <w:color w:val="000000"/>
              </w:rPr>
            </w:pPr>
            <w:r>
              <w:rPr>
                <w:rFonts w:ascii="Helv" w:eastAsia="SimSun" w:hAnsi="Helv" w:cs="Helv"/>
                <w:color w:val="000000"/>
              </w:rPr>
              <w:t xml:space="preserve">   </w:t>
            </w:r>
            <w:r>
              <w:rPr>
                <w:rFonts w:ascii="Helv" w:eastAsia="SimSun" w:hAnsi="Helv" w:cs="Helv"/>
                <w:b/>
                <w:bCs/>
                <w:color w:val="000000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4" w:space="0" w:color="C0C0C0"/>
            </w:tcBorders>
          </w:tcPr>
          <w:p w14:paraId="06EFD396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Helv" w:eastAsia="SimSun" w:hAnsi="Helv" w:cs="Helv"/>
                <w:b/>
                <w:bCs/>
                <w:color w:val="000000"/>
              </w:rPr>
            </w:pPr>
          </w:p>
        </w:tc>
      </w:tr>
      <w:tr w:rsidR="000632DC" w14:paraId="4CFD8274" w14:textId="77777777">
        <w:tc>
          <w:tcPr>
            <w:tcW w:w="2835" w:type="dxa"/>
          </w:tcPr>
          <w:p w14:paraId="1F646CA1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Helv" w:eastAsia="SimSun" w:hAnsi="Helv" w:cs="Helv"/>
                <w:b/>
                <w:bCs/>
                <w:color w:val="000000"/>
              </w:rPr>
            </w:pPr>
          </w:p>
        </w:tc>
        <w:tc>
          <w:tcPr>
            <w:tcW w:w="7086" w:type="dxa"/>
            <w:tcBorders>
              <w:top w:val="single" w:sz="4" w:space="0" w:color="C0C0C0"/>
            </w:tcBorders>
          </w:tcPr>
          <w:p w14:paraId="6AA81369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Helv" w:eastAsia="SimSun" w:hAnsi="Helv" w:cs="Helv"/>
                <w:b/>
                <w:bCs/>
                <w:color w:val="000000"/>
              </w:rPr>
            </w:pPr>
          </w:p>
        </w:tc>
      </w:tr>
      <w:tr w:rsidR="000632DC" w14:paraId="253C6B53" w14:textId="77777777">
        <w:tc>
          <w:tcPr>
            <w:tcW w:w="2835" w:type="dxa"/>
          </w:tcPr>
          <w:p w14:paraId="348277C7" w14:textId="77777777" w:rsidR="000632DC" w:rsidRDefault="000632DC">
            <w:pPr>
              <w:keepNext/>
              <w:keepLines/>
              <w:tabs>
                <w:tab w:val="left" w:pos="827"/>
              </w:tabs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0C39ECC1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  <w:t>13.1/03-07/1119</w:t>
            </w:r>
          </w:p>
        </w:tc>
      </w:tr>
      <w:tr w:rsidR="000632DC" w14:paraId="7DF7C820" w14:textId="77777777">
        <w:tc>
          <w:tcPr>
            <w:tcW w:w="2835" w:type="dxa"/>
          </w:tcPr>
          <w:p w14:paraId="19EE265F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6042CE78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  <w:t>18.02.2025</w:t>
            </w:r>
          </w:p>
        </w:tc>
      </w:tr>
      <w:tr w:rsidR="000632DC" w14:paraId="399E2A4D" w14:textId="77777777">
        <w:tc>
          <w:tcPr>
            <w:tcW w:w="2835" w:type="dxa"/>
          </w:tcPr>
          <w:p w14:paraId="25C58177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2504863A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  <w:t>04.02.2025</w:t>
            </w:r>
          </w:p>
        </w:tc>
      </w:tr>
      <w:tr w:rsidR="000632DC" w14:paraId="63A4489C" w14:textId="77777777">
        <w:tc>
          <w:tcPr>
            <w:tcW w:w="2835" w:type="dxa"/>
          </w:tcPr>
          <w:p w14:paraId="03C98D8A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66479822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0632DC" w14:paraId="56C288E1" w14:textId="77777777">
        <w:tc>
          <w:tcPr>
            <w:tcW w:w="2835" w:type="dxa"/>
          </w:tcPr>
          <w:p w14:paraId="308276F8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181AC9F5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  <w:t>Технические задания, заключения, приложения</w:t>
            </w:r>
          </w:p>
        </w:tc>
      </w:tr>
      <w:tr w:rsidR="000632DC" w14:paraId="7380B5BD" w14:textId="77777777">
        <w:tc>
          <w:tcPr>
            <w:tcW w:w="2835" w:type="dxa"/>
          </w:tcPr>
          <w:p w14:paraId="000A0785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1BCF1C63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  <w:t xml:space="preserve">Техническое задание на пресс гидравлический одностоечный вертикальный для РМЦ </w:t>
            </w:r>
          </w:p>
        </w:tc>
      </w:tr>
      <w:tr w:rsidR="000632DC" w14:paraId="70D497B7" w14:textId="77777777">
        <w:tc>
          <w:tcPr>
            <w:tcW w:w="2835" w:type="dxa"/>
            <w:tcBorders>
              <w:bottom w:val="single" w:sz="4" w:space="0" w:color="C0C0C0"/>
            </w:tcBorders>
          </w:tcPr>
          <w:p w14:paraId="2BC90ED8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4" w:space="0" w:color="C0C0C0"/>
            </w:tcBorders>
          </w:tcPr>
          <w:p w14:paraId="5B4B3F9F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b/>
                <w:bCs/>
                <w:color w:val="000000"/>
                <w:sz w:val="18"/>
                <w:szCs w:val="18"/>
              </w:rPr>
              <w:t>На исполнении</w:t>
            </w:r>
          </w:p>
        </w:tc>
      </w:tr>
      <w:tr w:rsidR="000632DC" w14:paraId="3B8F01BE" w14:textId="77777777">
        <w:tc>
          <w:tcPr>
            <w:tcW w:w="2835" w:type="dxa"/>
            <w:tcBorders>
              <w:bottom w:val="single" w:sz="4" w:space="0" w:color="C0C0C0"/>
            </w:tcBorders>
          </w:tcPr>
          <w:p w14:paraId="26CD4955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4" w:space="0" w:color="C0C0C0"/>
            </w:tcBorders>
          </w:tcPr>
          <w:p w14:paraId="2C83137A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</w:p>
        </w:tc>
      </w:tr>
      <w:tr w:rsidR="000632DC" w14:paraId="71686D79" w14:textId="77777777">
        <w:tc>
          <w:tcPr>
            <w:tcW w:w="2835" w:type="dxa"/>
            <w:tcBorders>
              <w:bottom w:val="single" w:sz="4" w:space="0" w:color="C0C0C0"/>
            </w:tcBorders>
          </w:tcPr>
          <w:p w14:paraId="7842A85E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4" w:space="0" w:color="C0C0C0"/>
            </w:tcBorders>
          </w:tcPr>
          <w:p w14:paraId="30420FE4" w14:textId="77777777" w:rsidR="000632DC" w:rsidRDefault="000632DC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</w:p>
        </w:tc>
      </w:tr>
      <w:tr w:rsidR="000632DC" w14:paraId="10214E1C" w14:textId="77777777">
        <w:tc>
          <w:tcPr>
            <w:tcW w:w="2835" w:type="dxa"/>
            <w:tcBorders>
              <w:bottom w:val="single" w:sz="4" w:space="0" w:color="C0C0C0"/>
            </w:tcBorders>
          </w:tcPr>
          <w:p w14:paraId="4E3CBE61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eastAsia="SimSun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4" w:space="0" w:color="C0C0C0"/>
            </w:tcBorders>
          </w:tcPr>
          <w:p w14:paraId="0B608029" w14:textId="77777777" w:rsidR="000632DC" w:rsidRDefault="000632DC">
            <w:pPr>
              <w:keepNext/>
              <w:keepLines/>
              <w:suppressAutoHyphens w:val="0"/>
              <w:autoSpaceDE w:val="0"/>
              <w:autoSpaceDN w:val="0"/>
              <w:adjustRightInd w:val="0"/>
              <w:rPr>
                <w:rFonts w:ascii="Courier" w:eastAsia="SimSun" w:hAnsi="Courier" w:cs="Courie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urier" w:eastAsia="SimSun" w:hAnsi="Courier" w:cs="Courier"/>
                <w:b/>
                <w:bCs/>
                <w:color w:val="000000"/>
                <w:sz w:val="18"/>
                <w:szCs w:val="18"/>
              </w:rPr>
              <w:t>2025    Ремонтно-</w:t>
            </w:r>
            <w:proofErr w:type="spellStart"/>
            <w:r>
              <w:rPr>
                <w:rFonts w:ascii="Courier" w:eastAsia="SimSun" w:hAnsi="Courier" w:cs="Courier"/>
                <w:b/>
                <w:bCs/>
                <w:color w:val="000000"/>
                <w:sz w:val="18"/>
                <w:szCs w:val="18"/>
              </w:rPr>
              <w:t>механиче</w:t>
            </w:r>
            <w:proofErr w:type="spellEnd"/>
            <w:r>
              <w:rPr>
                <w:rFonts w:ascii="Courier" w:eastAsia="SimSun" w:hAnsi="Courier" w:cs="Courier"/>
                <w:b/>
                <w:bCs/>
                <w:color w:val="000000"/>
                <w:sz w:val="18"/>
                <w:szCs w:val="18"/>
              </w:rPr>
              <w:t>...13.1/03 - 07   Технические задания и</w:t>
            </w:r>
            <w:r>
              <w:rPr>
                <w:rFonts w:ascii="Courier" w:eastAsia="SimSun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 заключения...</w:t>
            </w:r>
          </w:p>
        </w:tc>
      </w:tr>
    </w:tbl>
    <w:p w14:paraId="68BE37E6" w14:textId="77777777" w:rsidR="000632DC" w:rsidRDefault="000632DC" w:rsidP="000632DC">
      <w:pPr>
        <w:suppressAutoHyphens w:val="0"/>
        <w:autoSpaceDE w:val="0"/>
        <w:autoSpaceDN w:val="0"/>
        <w:adjustRightInd w:val="0"/>
        <w:ind w:left="-306"/>
        <w:rPr>
          <w:rFonts w:ascii="Courier" w:eastAsia="SimSun" w:hAnsi="Courier" w:cs="Courier"/>
          <w:b/>
          <w:bCs/>
          <w:color w:val="000000"/>
          <w:sz w:val="18"/>
          <w:szCs w:val="18"/>
        </w:rPr>
      </w:pPr>
    </w:p>
    <w:sectPr w:rsidR="000632DC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ucida Sans">
    <w:panose1 w:val="020B0602040502020204"/>
    <w:charset w:val="CC"/>
    <w:family w:val="swiss"/>
    <w:pitch w:val="variable"/>
    <w:sig w:usb0="8100AAF7" w:usb1="0000807B" w:usb2="00000008" w:usb3="00000000" w:csb0="0000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20AC4"/>
    <w:multiLevelType w:val="multilevel"/>
    <w:tmpl w:val="4BD6B406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imes New Roman" w:hAnsi="Times New Roman" w:cs="Verdana"/>
        <w:b w:val="0"/>
        <w:bCs w:val="0"/>
        <w:sz w:val="28"/>
        <w:szCs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Verdana"/>
        <w:sz w:val="2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Verdana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Verdana"/>
        <w:sz w:val="28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Verdana"/>
        <w:sz w:val="28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cs="Verdana"/>
        <w:b w:val="0"/>
        <w:bCs w:val="0"/>
        <w:i w:val="0"/>
        <w:iCs w:val="0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cs="Verdana"/>
        <w:b w:val="0"/>
        <w:bCs w:val="0"/>
        <w:i w:val="0"/>
        <w:i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cs="Verdana"/>
        <w:b w:val="0"/>
        <w:bCs w:val="0"/>
        <w:i w:val="0"/>
        <w:iCs w:val="0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cs="Verdana"/>
        <w:b w:val="0"/>
        <w:bCs w:val="0"/>
        <w:i w:val="0"/>
        <w:iCs w:val="0"/>
        <w:sz w:val="24"/>
        <w:szCs w:val="24"/>
      </w:rPr>
    </w:lvl>
  </w:abstractNum>
  <w:abstractNum w:abstractNumId="1" w15:restartNumberingAfterBreak="0">
    <w:nsid w:val="5D6A749B"/>
    <w:multiLevelType w:val="multilevel"/>
    <w:tmpl w:val="4DBA41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51A"/>
    <w:rsid w:val="00000F43"/>
    <w:rsid w:val="000632DC"/>
    <w:rsid w:val="002357B0"/>
    <w:rsid w:val="00293400"/>
    <w:rsid w:val="007B5E3C"/>
    <w:rsid w:val="00803223"/>
    <w:rsid w:val="00836CC6"/>
    <w:rsid w:val="00960742"/>
    <w:rsid w:val="00970229"/>
    <w:rsid w:val="00A9127B"/>
    <w:rsid w:val="00AC4A00"/>
    <w:rsid w:val="00AF4C79"/>
    <w:rsid w:val="00B51DAE"/>
    <w:rsid w:val="00C432B9"/>
    <w:rsid w:val="00C60ADD"/>
    <w:rsid w:val="00CB173E"/>
    <w:rsid w:val="00CE04BA"/>
    <w:rsid w:val="00CF66C3"/>
    <w:rsid w:val="00D24E8B"/>
    <w:rsid w:val="00D30A3B"/>
    <w:rsid w:val="00D352EB"/>
    <w:rsid w:val="00D954D7"/>
    <w:rsid w:val="00DB151A"/>
    <w:rsid w:val="00DF52C3"/>
    <w:rsid w:val="00E645CF"/>
    <w:rsid w:val="00F5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5E972"/>
  <w15:docId w15:val="{90E65F6F-4DA8-4EE3-8EC0-82AE19059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 w:cs="Times New Roman"/>
      <w:color w:val="00000A"/>
      <w:sz w:val="20"/>
      <w:szCs w:val="20"/>
      <w:lang w:bidi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ind w:left="0" w:firstLine="709"/>
      <w:jc w:val="center"/>
      <w:outlineLvl w:val="4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Verdana" w:hAnsi="Verdana" w:cs="Verdana"/>
      <w:sz w:val="24"/>
      <w:szCs w:val="24"/>
    </w:rPr>
  </w:style>
  <w:style w:type="character" w:customStyle="1" w:styleId="WW8Num2z2">
    <w:name w:val="WW8Num2z2"/>
    <w:qFormat/>
    <w:rPr>
      <w:rFonts w:ascii="Times New Roman" w:hAnsi="Times New Roman" w:cs="Verdana"/>
      <w:sz w:val="28"/>
      <w:szCs w:val="28"/>
    </w:rPr>
  </w:style>
  <w:style w:type="character" w:customStyle="1" w:styleId="WW8Num2z5">
    <w:name w:val="WW8Num2z5"/>
    <w:qFormat/>
    <w:rPr>
      <w:rFonts w:ascii="Verdana" w:hAnsi="Verdana" w:cs="Verdana"/>
      <w:b w:val="0"/>
      <w:bCs w:val="0"/>
      <w:i w:val="0"/>
      <w:iCs w:val="0"/>
      <w:sz w:val="24"/>
      <w:szCs w:val="24"/>
    </w:rPr>
  </w:style>
  <w:style w:type="character" w:customStyle="1" w:styleId="WW8Num3z0">
    <w:name w:val="WW8Num3z0"/>
    <w:qFormat/>
    <w:rPr>
      <w:b w:val="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1">
    <w:name w:val="Основной шрифт абзаца1"/>
    <w:qFormat/>
  </w:style>
  <w:style w:type="character" w:customStyle="1" w:styleId="a3">
    <w:name w:val="Символ нумерации"/>
    <w:qFormat/>
    <w:rPr>
      <w:rFonts w:ascii="Times New Roman" w:hAnsi="Times New Roman" w:cs="Verdana"/>
      <w:sz w:val="28"/>
      <w:szCs w:val="28"/>
    </w:rPr>
  </w:style>
  <w:style w:type="character" w:customStyle="1" w:styleId="a4">
    <w:name w:val="Маркеры списка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20">
    <w:name w:val="Основной текст (2)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 w:bidi="ru-RU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styleId="a6">
    <w:name w:val="Body Text"/>
    <w:basedOn w:val="a"/>
    <w:pPr>
      <w:tabs>
        <w:tab w:val="left" w:pos="709"/>
      </w:tabs>
      <w:spacing w:line="280" w:lineRule="exact"/>
    </w:pPr>
    <w:rPr>
      <w:i/>
      <w:sz w:val="30"/>
    </w:rPr>
  </w:style>
  <w:style w:type="paragraph" w:styleId="a7">
    <w:name w:val="List"/>
    <w:basedOn w:val="a6"/>
    <w:rPr>
      <w:rFonts w:ascii="Arial" w:hAnsi="Arial"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8"/>
      <w:szCs w:val="28"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21">
    <w:name w:val="Основной текст с отступом 21"/>
    <w:basedOn w:val="a"/>
    <w:qFormat/>
    <w:pPr>
      <w:ind w:firstLine="709"/>
    </w:pPr>
    <w:rPr>
      <w:sz w:val="30"/>
    </w:rPr>
  </w:style>
  <w:style w:type="paragraph" w:customStyle="1" w:styleId="31">
    <w:name w:val="Основной текст 31"/>
    <w:basedOn w:val="a"/>
    <w:qFormat/>
    <w:pPr>
      <w:spacing w:before="222"/>
      <w:jc w:val="both"/>
    </w:pPr>
    <w:rPr>
      <w:sz w:val="30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pPr>
      <w:tabs>
        <w:tab w:val="center" w:pos="4536"/>
        <w:tab w:val="right" w:pos="9072"/>
      </w:tabs>
      <w:ind w:firstLine="709"/>
    </w:pPr>
    <w:rPr>
      <w:sz w:val="30"/>
    </w:rPr>
  </w:style>
  <w:style w:type="paragraph" w:customStyle="1" w:styleId="210">
    <w:name w:val="Основной текст 21"/>
    <w:basedOn w:val="a"/>
    <w:qFormat/>
    <w:pPr>
      <w:spacing w:before="120"/>
      <w:jc w:val="both"/>
    </w:pPr>
    <w:rPr>
      <w:sz w:val="22"/>
    </w:rPr>
  </w:style>
  <w:style w:type="paragraph" w:styleId="ac">
    <w:name w:val="Body Text Indent"/>
    <w:basedOn w:val="a"/>
    <w:pPr>
      <w:ind w:left="284" w:hanging="284"/>
    </w:pPr>
    <w:rPr>
      <w:sz w:val="24"/>
    </w:rPr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paragraph" w:styleId="af">
    <w:name w:val="Normal (Web)"/>
    <w:basedOn w:val="a"/>
    <w:qFormat/>
    <w:pPr>
      <w:suppressAutoHyphens w:val="0"/>
      <w:spacing w:before="100"/>
    </w:pPr>
    <w:rPr>
      <w:color w:val="000000"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Сергей Потапенко</dc:creator>
  <dc:description/>
  <cp:lastModifiedBy>Малькевич Валерий Иванович</cp:lastModifiedBy>
  <cp:revision>5</cp:revision>
  <cp:lastPrinted>2020-03-25T10:33:00Z</cp:lastPrinted>
  <dcterms:created xsi:type="dcterms:W3CDTF">2025-02-13T09:40:00Z</dcterms:created>
  <dcterms:modified xsi:type="dcterms:W3CDTF">2025-03-10T13:15:00Z</dcterms:modified>
  <dc:language>ru-RU</dc:language>
</cp:coreProperties>
</file>